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ACC8B" w14:textId="7219ED10" w:rsidR="00B52071" w:rsidRPr="00FC5FFC" w:rsidRDefault="00F37B86" w:rsidP="00B52071">
      <w:pPr>
        <w:widowControl w:val="0"/>
        <w:ind w:left="720" w:hanging="360"/>
        <w:jc w:val="right"/>
        <w:rPr>
          <w:rFonts w:asciiTheme="minorHAnsi" w:hAnsiTheme="minorHAnsi" w:cstheme="minorHAnsi"/>
          <w:sz w:val="22"/>
          <w:szCs w:val="22"/>
          <w:lang w:val="lt-LT"/>
        </w:rPr>
      </w:pPr>
      <w:bookmarkStart w:id="0" w:name="_Toc81827711"/>
      <w:bookmarkStart w:id="1" w:name="_Toc309713108"/>
      <w:bookmarkStart w:id="2" w:name="_Toc309713164"/>
      <w:bookmarkStart w:id="3" w:name="_Toc309714385"/>
      <w:bookmarkStart w:id="4" w:name="_Toc329587881"/>
      <w:bookmarkStart w:id="5" w:name="_Toc392592209"/>
      <w:r>
        <w:rPr>
          <w:rFonts w:asciiTheme="minorHAnsi" w:hAnsiTheme="minorHAnsi" w:cstheme="minorHAnsi"/>
          <w:sz w:val="22"/>
          <w:szCs w:val="22"/>
          <w:lang w:val="lt-LT"/>
        </w:rPr>
        <w:t>Sutarties</w:t>
      </w:r>
      <w:r w:rsidR="00B52071" w:rsidRPr="00FC5FFC">
        <w:rPr>
          <w:rFonts w:asciiTheme="minorHAnsi" w:hAnsiTheme="minorHAnsi" w:cstheme="minorHAnsi"/>
          <w:sz w:val="22"/>
          <w:szCs w:val="22"/>
          <w:lang w:val="lt-LT"/>
        </w:rPr>
        <w:t xml:space="preserve"> </w:t>
      </w:r>
      <w:r>
        <w:rPr>
          <w:rFonts w:asciiTheme="minorHAnsi" w:hAnsiTheme="minorHAnsi" w:cstheme="minorHAnsi"/>
          <w:sz w:val="22"/>
          <w:szCs w:val="22"/>
          <w:lang w:val="lt-LT"/>
        </w:rPr>
        <w:t>s</w:t>
      </w:r>
      <w:r w:rsidR="00B52071" w:rsidRPr="00FC5FFC">
        <w:rPr>
          <w:rFonts w:asciiTheme="minorHAnsi" w:hAnsiTheme="minorHAnsi" w:cstheme="minorHAnsi"/>
          <w:sz w:val="22"/>
          <w:szCs w:val="22"/>
          <w:lang w:val="lt-LT"/>
        </w:rPr>
        <w:t>pecialiųjų sąlygų 1 priedas</w:t>
      </w:r>
    </w:p>
    <w:p w14:paraId="54840B84" w14:textId="77777777" w:rsidR="00B52071" w:rsidRPr="00FC5FFC" w:rsidRDefault="00B52071" w:rsidP="00C670EE">
      <w:pPr>
        <w:widowControl w:val="0"/>
        <w:ind w:left="720" w:hanging="360"/>
        <w:jc w:val="center"/>
        <w:rPr>
          <w:rFonts w:asciiTheme="minorHAnsi" w:hAnsiTheme="minorHAnsi" w:cstheme="minorHAnsi"/>
          <w:b/>
          <w:bCs/>
          <w:sz w:val="22"/>
          <w:szCs w:val="22"/>
          <w:lang w:val="lt-LT"/>
        </w:rPr>
      </w:pPr>
    </w:p>
    <w:p w14:paraId="641506B9" w14:textId="6D604F9B" w:rsidR="00C670EE" w:rsidRPr="00FC5FFC" w:rsidRDefault="00C670EE" w:rsidP="00C670EE">
      <w:pPr>
        <w:widowControl w:val="0"/>
        <w:ind w:left="720" w:hanging="360"/>
        <w:jc w:val="center"/>
        <w:rPr>
          <w:rFonts w:asciiTheme="minorHAnsi" w:hAnsiTheme="minorHAnsi" w:cstheme="minorHAnsi"/>
          <w:b/>
          <w:bCs/>
          <w:sz w:val="22"/>
          <w:szCs w:val="22"/>
          <w:lang w:val="lt-LT"/>
        </w:rPr>
      </w:pPr>
      <w:r w:rsidRPr="00FC5FFC">
        <w:rPr>
          <w:rFonts w:asciiTheme="minorHAnsi" w:hAnsiTheme="minorHAnsi" w:cstheme="minorHAnsi"/>
          <w:b/>
          <w:bCs/>
          <w:sz w:val="22"/>
          <w:szCs w:val="22"/>
          <w:lang w:val="lt-LT"/>
        </w:rPr>
        <w:t>TECHNINĖ SPECIFIKACIJA</w:t>
      </w:r>
    </w:p>
    <w:p w14:paraId="6DFE14FE" w14:textId="77777777" w:rsidR="00C670EE" w:rsidRPr="00FC5FFC" w:rsidRDefault="00C670EE" w:rsidP="00C670EE">
      <w:pPr>
        <w:widowControl w:val="0"/>
        <w:ind w:left="720" w:hanging="360"/>
        <w:jc w:val="center"/>
        <w:rPr>
          <w:rFonts w:asciiTheme="minorHAnsi" w:hAnsiTheme="minorHAnsi" w:cstheme="minorHAnsi"/>
          <w:sz w:val="22"/>
          <w:szCs w:val="22"/>
          <w:lang w:val="lt-LT"/>
        </w:rPr>
      </w:pPr>
    </w:p>
    <w:p w14:paraId="54AC93F5" w14:textId="4857A7FE" w:rsidR="00CE60AC" w:rsidRPr="00FC5FFC" w:rsidRDefault="009C23FC" w:rsidP="00C670EE">
      <w:pPr>
        <w:pStyle w:val="Antrat1"/>
        <w:widowControl w:val="0"/>
        <w:numPr>
          <w:ilvl w:val="0"/>
          <w:numId w:val="23"/>
        </w:numPr>
        <w:spacing w:before="0" w:beforeAutospacing="0" w:after="0" w:afterAutospacing="0"/>
        <w:jc w:val="center"/>
        <w:rPr>
          <w:rFonts w:asciiTheme="minorHAnsi" w:hAnsiTheme="minorHAnsi" w:cstheme="minorHAnsi"/>
          <w:bCs w:val="0"/>
          <w:caps/>
          <w:sz w:val="22"/>
          <w:szCs w:val="22"/>
        </w:rPr>
      </w:pPr>
      <w:r w:rsidRPr="00FC5FFC">
        <w:rPr>
          <w:rFonts w:asciiTheme="minorHAnsi" w:hAnsiTheme="minorHAnsi" w:cstheme="minorHAnsi"/>
          <w:bCs w:val="0"/>
          <w:caps/>
          <w:sz w:val="22"/>
          <w:szCs w:val="22"/>
        </w:rPr>
        <w:t>PIRKIMO OBJEKTAS</w:t>
      </w:r>
      <w:bookmarkStart w:id="6" w:name="_Toc60479639"/>
      <w:bookmarkStart w:id="7" w:name="_Toc60289581"/>
      <w:bookmarkEnd w:id="0"/>
      <w:bookmarkEnd w:id="1"/>
      <w:bookmarkEnd w:id="2"/>
      <w:bookmarkEnd w:id="3"/>
      <w:bookmarkEnd w:id="4"/>
      <w:bookmarkEnd w:id="5"/>
    </w:p>
    <w:bookmarkEnd w:id="6"/>
    <w:bookmarkEnd w:id="7"/>
    <w:p w14:paraId="7BB50301" w14:textId="6E3C56CE" w:rsidR="009C23FC" w:rsidRPr="00FC5FFC" w:rsidRDefault="006F14E4" w:rsidP="00EC55D0">
      <w:pPr>
        <w:pStyle w:val="Sraopastraipa"/>
        <w:tabs>
          <w:tab w:val="left" w:pos="450"/>
        </w:tabs>
        <w:ind w:left="0" w:firstLine="567"/>
        <w:jc w:val="both"/>
        <w:rPr>
          <w:rFonts w:asciiTheme="minorHAnsi" w:hAnsiTheme="minorHAnsi" w:cstheme="minorHAnsi"/>
          <w:sz w:val="22"/>
          <w:szCs w:val="22"/>
          <w:lang w:val="lt-LT"/>
        </w:rPr>
      </w:pPr>
      <w:r w:rsidRPr="00FC5FFC">
        <w:rPr>
          <w:rFonts w:asciiTheme="minorHAnsi" w:hAnsiTheme="minorHAnsi" w:cstheme="minorHAnsi"/>
          <w:bCs/>
          <w:sz w:val="22"/>
          <w:szCs w:val="22"/>
          <w:lang w:val="lt-LT"/>
        </w:rPr>
        <w:t>1.1</w:t>
      </w:r>
      <w:r w:rsidRPr="00FC5FFC">
        <w:rPr>
          <w:rFonts w:asciiTheme="minorHAnsi" w:hAnsiTheme="minorHAnsi" w:cstheme="minorHAnsi"/>
          <w:sz w:val="22"/>
          <w:szCs w:val="22"/>
          <w:lang w:val="lt-LT"/>
        </w:rPr>
        <w:t xml:space="preserve"> </w:t>
      </w:r>
      <w:r w:rsidR="009C23FC" w:rsidRPr="00FC5FFC">
        <w:rPr>
          <w:rFonts w:asciiTheme="minorHAnsi" w:hAnsiTheme="minorHAnsi" w:cstheme="minorHAnsi"/>
          <w:sz w:val="22"/>
          <w:szCs w:val="22"/>
          <w:lang w:val="lt-LT"/>
        </w:rPr>
        <w:t>Pirkimo objektas</w:t>
      </w:r>
      <w:r w:rsidR="00CB0399" w:rsidRPr="00FC5FFC">
        <w:rPr>
          <w:rFonts w:asciiTheme="minorHAnsi" w:hAnsiTheme="minorHAnsi" w:cstheme="minorHAnsi"/>
          <w:sz w:val="22"/>
          <w:szCs w:val="22"/>
          <w:lang w:val="lt-LT"/>
        </w:rPr>
        <w:t xml:space="preserve"> - </w:t>
      </w:r>
      <w:r w:rsidR="009C23FC" w:rsidRPr="00FC5FFC">
        <w:rPr>
          <w:rFonts w:asciiTheme="minorHAnsi" w:hAnsiTheme="minorHAnsi" w:cstheme="minorHAnsi"/>
          <w:sz w:val="22"/>
          <w:szCs w:val="22"/>
          <w:lang w:val="lt-LT"/>
        </w:rPr>
        <w:t xml:space="preserve"> programinės įrangos licencijų nuoma </w:t>
      </w:r>
      <w:r w:rsidR="00AF6160" w:rsidRPr="00FC5FFC">
        <w:rPr>
          <w:rFonts w:asciiTheme="minorHAnsi" w:hAnsiTheme="minorHAnsi" w:cstheme="minorHAnsi"/>
          <w:sz w:val="22"/>
          <w:szCs w:val="22"/>
          <w:lang w:val="lt-LT"/>
        </w:rPr>
        <w:t xml:space="preserve">12 </w:t>
      </w:r>
      <w:r w:rsidR="009C23FC" w:rsidRPr="00FC5FFC">
        <w:rPr>
          <w:rFonts w:asciiTheme="minorHAnsi" w:hAnsiTheme="minorHAnsi" w:cstheme="minorHAnsi"/>
          <w:sz w:val="22"/>
          <w:szCs w:val="22"/>
          <w:lang w:val="lt-LT"/>
        </w:rPr>
        <w:t xml:space="preserve">mėn. </w:t>
      </w:r>
      <w:r w:rsidR="00871E52" w:rsidRPr="00FC5FFC">
        <w:rPr>
          <w:rFonts w:asciiTheme="minorHAnsi" w:hAnsiTheme="minorHAnsi" w:cstheme="minorHAnsi"/>
          <w:sz w:val="22"/>
          <w:szCs w:val="22"/>
          <w:lang w:val="lt-LT"/>
        </w:rPr>
        <w:t xml:space="preserve">(toliau – </w:t>
      </w:r>
      <w:r w:rsidR="006F6D62" w:rsidRPr="00FC5FFC">
        <w:rPr>
          <w:rFonts w:asciiTheme="minorHAnsi" w:hAnsiTheme="minorHAnsi" w:cstheme="minorHAnsi"/>
          <w:sz w:val="22"/>
          <w:szCs w:val="22"/>
          <w:lang w:val="lt-LT"/>
        </w:rPr>
        <w:t>Prekės</w:t>
      </w:r>
      <w:r w:rsidR="00871E52" w:rsidRPr="00FC5FFC">
        <w:rPr>
          <w:rFonts w:asciiTheme="minorHAnsi" w:hAnsiTheme="minorHAnsi" w:cstheme="minorHAnsi"/>
          <w:sz w:val="22"/>
          <w:szCs w:val="22"/>
          <w:lang w:val="lt-LT"/>
        </w:rPr>
        <w:t>)</w:t>
      </w:r>
      <w:r w:rsidR="00AA7AA6" w:rsidRPr="00FC5FFC">
        <w:rPr>
          <w:rFonts w:asciiTheme="minorHAnsi" w:hAnsiTheme="minorHAnsi" w:cstheme="minorHAnsi"/>
          <w:sz w:val="22"/>
          <w:szCs w:val="22"/>
          <w:lang w:val="lt-LT"/>
        </w:rPr>
        <w:t>.</w:t>
      </w:r>
    </w:p>
    <w:p w14:paraId="63093F40" w14:textId="77777777" w:rsidR="006F14E4" w:rsidRPr="00FC5FFC" w:rsidRDefault="006F14E4" w:rsidP="00EC55D0">
      <w:pPr>
        <w:pStyle w:val="Sraopastraipa"/>
        <w:tabs>
          <w:tab w:val="left" w:pos="0"/>
          <w:tab w:val="left" w:pos="450"/>
          <w:tab w:val="left" w:pos="630"/>
        </w:tabs>
        <w:ind w:left="284" w:hanging="426"/>
        <w:jc w:val="both"/>
        <w:rPr>
          <w:rFonts w:asciiTheme="minorHAnsi" w:hAnsiTheme="minorHAnsi" w:cstheme="minorHAnsi"/>
          <w:sz w:val="22"/>
          <w:szCs w:val="22"/>
          <w:lang w:val="lt-LT"/>
        </w:rPr>
      </w:pPr>
    </w:p>
    <w:p w14:paraId="3CE68E14" w14:textId="77777777" w:rsidR="00AA3ECB" w:rsidRPr="00FC5FFC" w:rsidRDefault="00AA3ECB" w:rsidP="00AA3ECB">
      <w:pPr>
        <w:pStyle w:val="Antrat1"/>
        <w:numPr>
          <w:ilvl w:val="0"/>
          <w:numId w:val="23"/>
        </w:numPr>
        <w:spacing w:before="0" w:beforeAutospacing="0" w:after="0" w:afterAutospacing="0"/>
        <w:jc w:val="center"/>
        <w:rPr>
          <w:rStyle w:val="Bodytext2NotItalic2"/>
          <w:rFonts w:asciiTheme="minorHAnsi" w:hAnsiTheme="minorHAnsi" w:cstheme="minorHAnsi"/>
          <w:b w:val="0"/>
          <w:i w:val="0"/>
          <w:iCs w:val="0"/>
          <w:sz w:val="22"/>
          <w:szCs w:val="22"/>
        </w:rPr>
      </w:pPr>
      <w:r w:rsidRPr="00FC5FFC">
        <w:rPr>
          <w:rStyle w:val="Bodytext2NotItalic2"/>
          <w:rFonts w:asciiTheme="minorHAnsi" w:hAnsiTheme="minorHAnsi" w:cstheme="minorHAnsi"/>
          <w:i w:val="0"/>
          <w:iCs w:val="0"/>
          <w:sz w:val="22"/>
          <w:szCs w:val="22"/>
        </w:rPr>
        <w:t>PIRKIMO OBJEKTO PRITAIKYMO SRITIS</w:t>
      </w:r>
    </w:p>
    <w:p w14:paraId="40971681" w14:textId="0EAE22C4" w:rsidR="00AA3ECB" w:rsidRPr="00FC5FFC" w:rsidRDefault="00AA3ECB" w:rsidP="00AA3ECB">
      <w:pPr>
        <w:pStyle w:val="Sraopastraipa"/>
        <w:tabs>
          <w:tab w:val="left" w:pos="0"/>
          <w:tab w:val="left" w:pos="450"/>
          <w:tab w:val="left" w:pos="630"/>
        </w:tabs>
        <w:ind w:left="0" w:firstLine="567"/>
        <w:jc w:val="both"/>
        <w:rPr>
          <w:rFonts w:asciiTheme="minorHAnsi" w:hAnsiTheme="minorHAnsi" w:cstheme="minorHAnsi"/>
          <w:sz w:val="22"/>
          <w:szCs w:val="22"/>
          <w:lang w:val="lt-LT"/>
        </w:rPr>
      </w:pPr>
      <w:r w:rsidRPr="00FC5FFC">
        <w:rPr>
          <w:rFonts w:asciiTheme="minorHAnsi" w:hAnsiTheme="minorHAnsi" w:cstheme="minorHAnsi"/>
          <w:bCs/>
          <w:sz w:val="22"/>
          <w:szCs w:val="22"/>
          <w:lang w:val="lt-LT"/>
        </w:rPr>
        <w:t>2.1</w:t>
      </w:r>
      <w:r w:rsidRPr="00FC5FFC">
        <w:rPr>
          <w:rFonts w:asciiTheme="minorHAnsi" w:hAnsiTheme="minorHAnsi" w:cstheme="minorHAnsi"/>
          <w:b/>
          <w:sz w:val="22"/>
          <w:szCs w:val="22"/>
          <w:lang w:val="lt-LT"/>
        </w:rPr>
        <w:t xml:space="preserve"> </w:t>
      </w:r>
      <w:r w:rsidRPr="00FC5FFC">
        <w:rPr>
          <w:rFonts w:asciiTheme="minorHAnsi" w:hAnsiTheme="minorHAnsi" w:cstheme="minorHAnsi"/>
          <w:sz w:val="22"/>
          <w:szCs w:val="22"/>
          <w:lang w:val="lt-LT"/>
        </w:rPr>
        <w:t xml:space="preserve"> Pirkimo objektas bus naudojamas IT sistemų darbui ir valdymui.</w:t>
      </w:r>
    </w:p>
    <w:p w14:paraId="2EEE93D1" w14:textId="77777777" w:rsidR="00AA3ECB" w:rsidRPr="00FC5FFC" w:rsidRDefault="00AA3ECB" w:rsidP="00EC55D0">
      <w:pPr>
        <w:pStyle w:val="Sraopastraipa"/>
        <w:tabs>
          <w:tab w:val="left" w:pos="0"/>
          <w:tab w:val="left" w:pos="450"/>
          <w:tab w:val="left" w:pos="630"/>
        </w:tabs>
        <w:ind w:left="284" w:hanging="426"/>
        <w:jc w:val="both"/>
        <w:rPr>
          <w:rFonts w:asciiTheme="minorHAnsi" w:hAnsiTheme="minorHAnsi" w:cstheme="minorHAnsi"/>
          <w:sz w:val="22"/>
          <w:szCs w:val="22"/>
          <w:lang w:val="lt-LT"/>
        </w:rPr>
      </w:pPr>
    </w:p>
    <w:p w14:paraId="74CC60E6" w14:textId="1D57C4E5" w:rsidR="006F14E4" w:rsidRPr="00FC5FFC" w:rsidRDefault="00D7729C" w:rsidP="00EC55D0">
      <w:pPr>
        <w:pStyle w:val="Antrat1"/>
        <w:widowControl w:val="0"/>
        <w:numPr>
          <w:ilvl w:val="0"/>
          <w:numId w:val="23"/>
        </w:numPr>
        <w:spacing w:before="0" w:beforeAutospacing="0" w:after="0" w:afterAutospacing="0"/>
        <w:jc w:val="center"/>
        <w:rPr>
          <w:rFonts w:asciiTheme="minorHAnsi" w:hAnsiTheme="minorHAnsi" w:cstheme="minorHAnsi"/>
          <w:bCs w:val="0"/>
          <w:caps/>
          <w:sz w:val="22"/>
          <w:szCs w:val="22"/>
        </w:rPr>
      </w:pPr>
      <w:r w:rsidRPr="00FC5FFC">
        <w:rPr>
          <w:rFonts w:asciiTheme="minorHAnsi" w:hAnsiTheme="minorHAnsi" w:cstheme="minorHAnsi"/>
          <w:bCs w:val="0"/>
          <w:caps/>
          <w:sz w:val="22"/>
          <w:szCs w:val="22"/>
        </w:rPr>
        <w:t>PREKIŲ TIEKIMO TERMINAI IR SĄLYGOS</w:t>
      </w:r>
    </w:p>
    <w:p w14:paraId="3F7317D9" w14:textId="4DD85EDC" w:rsidR="00F76E28" w:rsidRPr="00FC5FFC" w:rsidRDefault="00A10334" w:rsidP="00F76E28">
      <w:pPr>
        <w:pStyle w:val="Sraopastraipa"/>
        <w:numPr>
          <w:ilvl w:val="1"/>
          <w:numId w:val="23"/>
        </w:numPr>
        <w:tabs>
          <w:tab w:val="left" w:pos="993"/>
        </w:tabs>
        <w:ind w:left="0" w:firstLine="556"/>
        <w:contextualSpacing w:val="0"/>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rPr>
        <w:t>Tiekėjas</w:t>
      </w:r>
      <w:r w:rsidR="00F76E28" w:rsidRPr="00FC5FFC">
        <w:rPr>
          <w:rFonts w:asciiTheme="minorHAnsi" w:hAnsiTheme="minorHAnsi" w:cstheme="minorHAnsi"/>
          <w:sz w:val="22"/>
          <w:szCs w:val="22"/>
          <w:lang w:val="lt-LT"/>
        </w:rPr>
        <w:t xml:space="preserve"> Prekes, kurios išvardintos lentelėje Nr. 1., privalo pateikti </w:t>
      </w:r>
      <w:r w:rsidR="005142BE" w:rsidRPr="00FC5FFC">
        <w:rPr>
          <w:rFonts w:asciiTheme="minorHAnsi" w:hAnsiTheme="minorHAnsi" w:cstheme="minorHAnsi"/>
          <w:sz w:val="22"/>
          <w:szCs w:val="22"/>
          <w:lang w:val="lt-LT"/>
        </w:rPr>
        <w:t>Pirkėjui</w:t>
      </w:r>
      <w:r w:rsidR="00C306D1" w:rsidRPr="00FC5FFC">
        <w:rPr>
          <w:rFonts w:asciiTheme="minorHAnsi" w:hAnsiTheme="minorHAnsi" w:cstheme="minorHAnsi"/>
          <w:sz w:val="22"/>
          <w:szCs w:val="22"/>
          <w:lang w:val="lt-LT"/>
        </w:rPr>
        <w:t xml:space="preserve"> </w:t>
      </w:r>
      <w:r w:rsidR="00F76E28" w:rsidRPr="00FC5FFC">
        <w:rPr>
          <w:rFonts w:asciiTheme="minorHAnsi" w:hAnsiTheme="minorHAnsi" w:cstheme="minorHAnsi"/>
          <w:sz w:val="22"/>
          <w:szCs w:val="22"/>
          <w:lang w:val="lt-LT"/>
        </w:rPr>
        <w:t>per 7 kalendorines dienas nuo Sutarties įsigaliojimo dienos</w:t>
      </w:r>
      <w:r w:rsidR="00E87FAB" w:rsidRPr="00FC5FFC">
        <w:rPr>
          <w:rFonts w:asciiTheme="minorHAnsi" w:hAnsiTheme="minorHAnsi" w:cstheme="minorHAnsi"/>
          <w:sz w:val="22"/>
          <w:szCs w:val="22"/>
          <w:lang w:val="lt-LT"/>
        </w:rPr>
        <w:t xml:space="preserve"> (visą nurodytą Prekių kiekį</w:t>
      </w:r>
      <w:r w:rsidR="0011028B" w:rsidRPr="00FC5FFC">
        <w:rPr>
          <w:rFonts w:asciiTheme="minorHAnsi" w:hAnsiTheme="minorHAnsi" w:cstheme="minorHAnsi"/>
          <w:sz w:val="22"/>
          <w:szCs w:val="22"/>
          <w:lang w:val="lt-LT"/>
        </w:rPr>
        <w:t xml:space="preserve"> 12 mėnesių nuomos laikotarpiui</w:t>
      </w:r>
      <w:r w:rsidR="00E87FAB" w:rsidRPr="00FC5FFC">
        <w:rPr>
          <w:rFonts w:asciiTheme="minorHAnsi" w:hAnsiTheme="minorHAnsi" w:cstheme="minorHAnsi"/>
          <w:sz w:val="22"/>
          <w:szCs w:val="22"/>
          <w:lang w:val="lt-LT"/>
        </w:rPr>
        <w:t>)</w:t>
      </w:r>
      <w:r w:rsidR="00F76E28" w:rsidRPr="00FC5FFC">
        <w:rPr>
          <w:rFonts w:asciiTheme="minorHAnsi" w:hAnsiTheme="minorHAnsi" w:cstheme="minorHAnsi"/>
          <w:sz w:val="22"/>
          <w:szCs w:val="22"/>
          <w:lang w:val="lt-LT"/>
        </w:rPr>
        <w:t>.</w:t>
      </w:r>
    </w:p>
    <w:p w14:paraId="70578D19" w14:textId="77777777" w:rsidR="0011028B" w:rsidRPr="00FC5FFC" w:rsidRDefault="0011028B" w:rsidP="0011028B">
      <w:pPr>
        <w:pStyle w:val="Sraopastraipa"/>
        <w:tabs>
          <w:tab w:val="left" w:pos="993"/>
        </w:tabs>
        <w:ind w:left="556"/>
        <w:contextualSpacing w:val="0"/>
        <w:jc w:val="both"/>
        <w:rPr>
          <w:rFonts w:asciiTheme="minorHAnsi" w:hAnsiTheme="minorHAnsi" w:cstheme="minorHAnsi"/>
          <w:sz w:val="22"/>
          <w:szCs w:val="22"/>
          <w:lang w:val="lt-LT"/>
        </w:rPr>
      </w:pPr>
    </w:p>
    <w:p w14:paraId="2C4B8442" w14:textId="799236B2" w:rsidR="0011028B" w:rsidRPr="00FC5FFC" w:rsidRDefault="0011028B" w:rsidP="0011028B">
      <w:pPr>
        <w:widowControl w:val="0"/>
        <w:ind w:left="567"/>
        <w:jc w:val="right"/>
        <w:rPr>
          <w:rFonts w:asciiTheme="minorHAnsi" w:hAnsiTheme="minorHAnsi" w:cstheme="minorHAnsi"/>
          <w:sz w:val="22"/>
          <w:szCs w:val="22"/>
          <w:lang w:val="lt-LT"/>
        </w:rPr>
      </w:pPr>
      <w:r w:rsidRPr="00FC5FFC">
        <w:rPr>
          <w:rFonts w:asciiTheme="minorHAnsi" w:hAnsiTheme="minorHAnsi" w:cstheme="minorHAnsi"/>
          <w:sz w:val="22"/>
          <w:szCs w:val="22"/>
          <w:lang w:val="lt-LT"/>
        </w:rPr>
        <w:t>1 lentelė. Prekių kiekis</w:t>
      </w:r>
      <w:r w:rsidR="005A3D1A" w:rsidRPr="00FC5FFC">
        <w:rPr>
          <w:rFonts w:asciiTheme="minorHAnsi" w:hAnsiTheme="minorHAnsi" w:cstheme="minorHAnsi"/>
          <w:sz w:val="22"/>
          <w:szCs w:val="22"/>
          <w:lang w:val="lt-LT"/>
        </w:rPr>
        <w:t xml:space="preserve"> perkamas</w:t>
      </w:r>
      <w:r w:rsidR="00C00980" w:rsidRPr="00FC5FFC">
        <w:rPr>
          <w:rFonts w:asciiTheme="minorHAnsi" w:hAnsiTheme="minorHAnsi" w:cstheme="minorHAnsi"/>
          <w:sz w:val="22"/>
          <w:szCs w:val="22"/>
          <w:lang w:val="lt-LT"/>
        </w:rPr>
        <w:t xml:space="preserve"> </w:t>
      </w:r>
      <w:r w:rsidRPr="00FC5FFC">
        <w:rPr>
          <w:rFonts w:asciiTheme="minorHAnsi" w:hAnsiTheme="minorHAnsi" w:cstheme="minorHAnsi"/>
          <w:sz w:val="22"/>
          <w:szCs w:val="22"/>
          <w:lang w:val="lt-LT"/>
        </w:rPr>
        <w:t>12 mėnesių nuomos laikotarpiui</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8301"/>
        <w:gridCol w:w="1559"/>
      </w:tblGrid>
      <w:tr w:rsidR="0011028B" w:rsidRPr="00FC5FFC" w14:paraId="41AA4FC6" w14:textId="77777777" w:rsidTr="004D384D">
        <w:trPr>
          <w:cantSplit/>
        </w:trPr>
        <w:tc>
          <w:tcPr>
            <w:tcW w:w="630" w:type="dxa"/>
            <w:vAlign w:val="center"/>
          </w:tcPr>
          <w:p w14:paraId="681DA78C"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Eil. Nr.</w:t>
            </w:r>
          </w:p>
        </w:tc>
        <w:tc>
          <w:tcPr>
            <w:tcW w:w="8301" w:type="dxa"/>
            <w:vAlign w:val="center"/>
          </w:tcPr>
          <w:p w14:paraId="54B1A250"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Prekės pavadinimas</w:t>
            </w:r>
          </w:p>
        </w:tc>
        <w:tc>
          <w:tcPr>
            <w:tcW w:w="1559" w:type="dxa"/>
            <w:vAlign w:val="center"/>
          </w:tcPr>
          <w:p w14:paraId="3DACCBF3"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Perkamas kiekis (vnt.)</w:t>
            </w:r>
          </w:p>
          <w:p w14:paraId="291910E8"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12 mėnesių nuomos laikotarpiui</w:t>
            </w:r>
          </w:p>
        </w:tc>
      </w:tr>
      <w:tr w:rsidR="0011028B" w:rsidRPr="00FC5FFC" w14:paraId="0DB1F691" w14:textId="77777777" w:rsidTr="004D384D">
        <w:trPr>
          <w:cantSplit/>
          <w:trHeight w:hRule="exact" w:val="284"/>
        </w:trPr>
        <w:tc>
          <w:tcPr>
            <w:tcW w:w="630" w:type="dxa"/>
            <w:vAlign w:val="center"/>
          </w:tcPr>
          <w:p w14:paraId="3DC34150" w14:textId="65FF1144" w:rsidR="0011028B" w:rsidRPr="00FC5FFC" w:rsidRDefault="009B3A65" w:rsidP="004D384D">
            <w:pPr>
              <w:jc w:val="center"/>
              <w:rPr>
                <w:rFonts w:asciiTheme="minorHAnsi" w:hAnsiTheme="minorHAnsi" w:cstheme="minorHAnsi"/>
                <w:i/>
                <w:sz w:val="22"/>
                <w:szCs w:val="22"/>
                <w:lang w:val="lt-LT"/>
              </w:rPr>
            </w:pPr>
            <w:r w:rsidRPr="00FC5FFC">
              <w:rPr>
                <w:rFonts w:asciiTheme="minorHAnsi" w:hAnsiTheme="minorHAnsi" w:cstheme="minorHAnsi"/>
                <w:i/>
                <w:sz w:val="22"/>
                <w:szCs w:val="22"/>
                <w:lang w:val="lt-LT"/>
              </w:rPr>
              <w:t>1</w:t>
            </w:r>
          </w:p>
        </w:tc>
        <w:tc>
          <w:tcPr>
            <w:tcW w:w="8301" w:type="dxa"/>
            <w:vAlign w:val="center"/>
          </w:tcPr>
          <w:p w14:paraId="06AD6080" w14:textId="77777777" w:rsidR="0011028B" w:rsidRPr="00FC5FFC" w:rsidRDefault="0011028B" w:rsidP="004D384D">
            <w:pPr>
              <w:jc w:val="center"/>
              <w:rPr>
                <w:rFonts w:asciiTheme="minorHAnsi" w:hAnsiTheme="minorHAnsi" w:cstheme="minorHAnsi"/>
                <w:i/>
                <w:sz w:val="22"/>
                <w:szCs w:val="22"/>
                <w:lang w:val="lt-LT"/>
              </w:rPr>
            </w:pPr>
            <w:r w:rsidRPr="00FC5FFC">
              <w:rPr>
                <w:rFonts w:asciiTheme="minorHAnsi" w:hAnsiTheme="minorHAnsi" w:cstheme="minorHAnsi"/>
                <w:i/>
                <w:sz w:val="22"/>
                <w:szCs w:val="22"/>
                <w:lang w:val="lt-LT"/>
              </w:rPr>
              <w:t>2</w:t>
            </w:r>
          </w:p>
        </w:tc>
        <w:tc>
          <w:tcPr>
            <w:tcW w:w="1559" w:type="dxa"/>
            <w:vAlign w:val="center"/>
          </w:tcPr>
          <w:p w14:paraId="445BB816" w14:textId="77777777" w:rsidR="0011028B" w:rsidRPr="00FC5FFC" w:rsidRDefault="0011028B" w:rsidP="004D384D">
            <w:pPr>
              <w:jc w:val="center"/>
              <w:rPr>
                <w:rFonts w:asciiTheme="minorHAnsi" w:hAnsiTheme="minorHAnsi" w:cstheme="minorHAnsi"/>
                <w:i/>
                <w:sz w:val="22"/>
                <w:szCs w:val="22"/>
                <w:lang w:val="lt-LT"/>
              </w:rPr>
            </w:pPr>
            <w:r w:rsidRPr="00FC5FFC">
              <w:rPr>
                <w:rFonts w:asciiTheme="minorHAnsi" w:hAnsiTheme="minorHAnsi" w:cstheme="minorHAnsi"/>
                <w:i/>
                <w:sz w:val="22"/>
                <w:szCs w:val="22"/>
                <w:lang w:val="lt-LT"/>
              </w:rPr>
              <w:t>3</w:t>
            </w:r>
          </w:p>
        </w:tc>
      </w:tr>
      <w:tr w:rsidR="0011028B" w:rsidRPr="00FC5FFC" w14:paraId="05F3A1CE" w14:textId="77777777" w:rsidTr="004D384D">
        <w:trPr>
          <w:cantSplit/>
        </w:trPr>
        <w:tc>
          <w:tcPr>
            <w:tcW w:w="630" w:type="dxa"/>
            <w:vAlign w:val="center"/>
          </w:tcPr>
          <w:p w14:paraId="7F4CD298"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1.</w:t>
            </w:r>
          </w:p>
        </w:tc>
        <w:tc>
          <w:tcPr>
            <w:tcW w:w="8301" w:type="dxa"/>
            <w:tcBorders>
              <w:top w:val="single" w:sz="6" w:space="0" w:color="auto"/>
              <w:left w:val="single" w:sz="6" w:space="0" w:color="auto"/>
              <w:bottom w:val="single" w:sz="6" w:space="0" w:color="auto"/>
              <w:right w:val="single" w:sz="6" w:space="0" w:color="auto"/>
            </w:tcBorders>
          </w:tcPr>
          <w:p w14:paraId="4137FAB8" w14:textId="77777777" w:rsidR="0011028B" w:rsidRPr="00FC5FFC" w:rsidRDefault="0011028B" w:rsidP="004D384D">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Microsoft Windows Server </w:t>
            </w:r>
            <w:proofErr w:type="spellStart"/>
            <w:r w:rsidRPr="00FC5FFC">
              <w:rPr>
                <w:rFonts w:asciiTheme="minorHAnsi" w:hAnsiTheme="minorHAnsi" w:cstheme="minorHAnsi"/>
                <w:sz w:val="22"/>
                <w:szCs w:val="22"/>
                <w:lang w:val="lt-LT"/>
              </w:rPr>
              <w:t>Datacenter</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Core</w:t>
            </w:r>
            <w:proofErr w:type="spellEnd"/>
            <w:r w:rsidRPr="00FC5FFC">
              <w:rPr>
                <w:rFonts w:asciiTheme="minorHAnsi" w:hAnsiTheme="minorHAnsi" w:cstheme="minorHAnsi"/>
                <w:sz w:val="22"/>
                <w:szCs w:val="22"/>
                <w:lang w:val="lt-LT"/>
              </w:rPr>
              <w:t xml:space="preserve"> 2 </w:t>
            </w:r>
            <w:proofErr w:type="spellStart"/>
            <w:r w:rsidRPr="00FC5FFC">
              <w:rPr>
                <w:rFonts w:asciiTheme="minorHAnsi" w:hAnsiTheme="minorHAnsi" w:cstheme="minorHAnsi"/>
                <w:sz w:val="22"/>
                <w:szCs w:val="22"/>
                <w:lang w:val="lt-LT"/>
              </w:rPr>
              <w:t>Lic</w:t>
            </w:r>
            <w:proofErr w:type="spellEnd"/>
            <w:r w:rsidRPr="00FC5FFC">
              <w:rPr>
                <w:rFonts w:asciiTheme="minorHAnsi" w:hAnsiTheme="minorHAnsi" w:cstheme="minorHAnsi"/>
                <w:sz w:val="22"/>
                <w:szCs w:val="22"/>
                <w:lang w:val="lt-LT"/>
              </w:rPr>
              <w:t xml:space="preserve"> (naujausia gamintojo paskelbta versija) arba lygiavertė programinė licencija</w:t>
            </w:r>
          </w:p>
        </w:tc>
        <w:tc>
          <w:tcPr>
            <w:tcW w:w="1559" w:type="dxa"/>
            <w:tcBorders>
              <w:top w:val="single" w:sz="6" w:space="0" w:color="auto"/>
              <w:left w:val="single" w:sz="6" w:space="0" w:color="auto"/>
              <w:bottom w:val="single" w:sz="6" w:space="0" w:color="auto"/>
              <w:right w:val="single" w:sz="6" w:space="0" w:color="auto"/>
            </w:tcBorders>
          </w:tcPr>
          <w:p w14:paraId="1B9A3518"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50</w:t>
            </w:r>
          </w:p>
        </w:tc>
      </w:tr>
      <w:tr w:rsidR="0011028B" w:rsidRPr="00FC5FFC" w14:paraId="08010CFF" w14:textId="77777777" w:rsidTr="004D384D">
        <w:trPr>
          <w:cantSplit/>
        </w:trPr>
        <w:tc>
          <w:tcPr>
            <w:tcW w:w="630" w:type="dxa"/>
            <w:vAlign w:val="center"/>
          </w:tcPr>
          <w:p w14:paraId="6E930545"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2.</w:t>
            </w:r>
          </w:p>
        </w:tc>
        <w:tc>
          <w:tcPr>
            <w:tcW w:w="8301" w:type="dxa"/>
            <w:tcBorders>
              <w:top w:val="single" w:sz="6" w:space="0" w:color="auto"/>
              <w:left w:val="single" w:sz="6" w:space="0" w:color="auto"/>
              <w:bottom w:val="single" w:sz="6" w:space="0" w:color="auto"/>
              <w:right w:val="single" w:sz="6" w:space="0" w:color="auto"/>
            </w:tcBorders>
          </w:tcPr>
          <w:p w14:paraId="193E1311" w14:textId="77777777" w:rsidR="0011028B" w:rsidRPr="00FC5FFC" w:rsidRDefault="0011028B" w:rsidP="004D384D">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Microsoft Windows Server Standard </w:t>
            </w:r>
            <w:proofErr w:type="spellStart"/>
            <w:r w:rsidRPr="00FC5FFC">
              <w:rPr>
                <w:rFonts w:asciiTheme="minorHAnsi" w:hAnsiTheme="minorHAnsi" w:cstheme="minorHAnsi"/>
                <w:sz w:val="22"/>
                <w:szCs w:val="22"/>
                <w:lang w:val="lt-LT"/>
              </w:rPr>
              <w:t>Core</w:t>
            </w:r>
            <w:proofErr w:type="spellEnd"/>
            <w:r w:rsidRPr="00FC5FFC">
              <w:rPr>
                <w:rFonts w:asciiTheme="minorHAnsi" w:hAnsiTheme="minorHAnsi" w:cstheme="minorHAnsi"/>
                <w:sz w:val="22"/>
                <w:szCs w:val="22"/>
                <w:lang w:val="lt-LT"/>
              </w:rPr>
              <w:t xml:space="preserve"> </w:t>
            </w:r>
            <w:r w:rsidRPr="00FC5FFC">
              <w:rPr>
                <w:rFonts w:asciiTheme="minorHAnsi" w:hAnsiTheme="minorHAnsi" w:cstheme="minorHAnsi"/>
                <w:bCs/>
                <w:sz w:val="22"/>
                <w:szCs w:val="22"/>
                <w:lang w:val="lt-LT" w:eastAsia="lt-LT"/>
              </w:rPr>
              <w:t>2Lic</w:t>
            </w:r>
            <w:r w:rsidRPr="00FC5FFC">
              <w:rPr>
                <w:rFonts w:asciiTheme="minorHAnsi" w:hAnsiTheme="minorHAnsi" w:cstheme="minorHAnsi"/>
                <w:sz w:val="22"/>
                <w:szCs w:val="22"/>
                <w:lang w:val="lt-LT"/>
              </w:rPr>
              <w:t xml:space="preserve"> (naujausia gamintojo paskelbta versija) arba lygiavertė programinė licencija</w:t>
            </w:r>
          </w:p>
        </w:tc>
        <w:tc>
          <w:tcPr>
            <w:tcW w:w="1559" w:type="dxa"/>
            <w:tcBorders>
              <w:top w:val="single" w:sz="6" w:space="0" w:color="auto"/>
              <w:left w:val="single" w:sz="6" w:space="0" w:color="auto"/>
              <w:bottom w:val="single" w:sz="6" w:space="0" w:color="auto"/>
              <w:right w:val="single" w:sz="6" w:space="0" w:color="auto"/>
            </w:tcBorders>
          </w:tcPr>
          <w:p w14:paraId="7D6E3556"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24</w:t>
            </w:r>
          </w:p>
        </w:tc>
      </w:tr>
      <w:tr w:rsidR="0011028B" w:rsidRPr="00FC5FFC" w14:paraId="021E3BAF" w14:textId="77777777" w:rsidTr="004D384D">
        <w:trPr>
          <w:cantSplit/>
        </w:trPr>
        <w:tc>
          <w:tcPr>
            <w:tcW w:w="630" w:type="dxa"/>
            <w:vAlign w:val="center"/>
          </w:tcPr>
          <w:p w14:paraId="2B5C43B7"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3.</w:t>
            </w:r>
          </w:p>
        </w:tc>
        <w:tc>
          <w:tcPr>
            <w:tcW w:w="8301" w:type="dxa"/>
            <w:tcBorders>
              <w:top w:val="single" w:sz="6" w:space="0" w:color="auto"/>
              <w:left w:val="single" w:sz="6" w:space="0" w:color="auto"/>
              <w:bottom w:val="single" w:sz="6" w:space="0" w:color="auto"/>
              <w:right w:val="single" w:sz="6" w:space="0" w:color="auto"/>
            </w:tcBorders>
          </w:tcPr>
          <w:p w14:paraId="0D9E9C59" w14:textId="77777777" w:rsidR="0011028B" w:rsidRPr="00FC5FFC" w:rsidRDefault="0011028B" w:rsidP="004D384D">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Microsoft Exchange Server Standard Edition (naujausia gamintojo paskelbta versija) arba lygiavertė programinė licencija</w:t>
            </w:r>
          </w:p>
        </w:tc>
        <w:tc>
          <w:tcPr>
            <w:tcW w:w="1559" w:type="dxa"/>
            <w:tcBorders>
              <w:top w:val="single" w:sz="6" w:space="0" w:color="auto"/>
              <w:left w:val="single" w:sz="6" w:space="0" w:color="auto"/>
              <w:bottom w:val="single" w:sz="6" w:space="0" w:color="auto"/>
              <w:right w:val="single" w:sz="6" w:space="0" w:color="auto"/>
            </w:tcBorders>
          </w:tcPr>
          <w:p w14:paraId="18E0C625"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1</w:t>
            </w:r>
          </w:p>
        </w:tc>
      </w:tr>
      <w:tr w:rsidR="0011028B" w:rsidRPr="00FC5FFC" w14:paraId="3721BB8B" w14:textId="77777777" w:rsidTr="004D384D">
        <w:trPr>
          <w:cantSplit/>
        </w:trPr>
        <w:tc>
          <w:tcPr>
            <w:tcW w:w="630" w:type="dxa"/>
            <w:vAlign w:val="center"/>
          </w:tcPr>
          <w:p w14:paraId="5CE44B90"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4.</w:t>
            </w:r>
          </w:p>
        </w:tc>
        <w:tc>
          <w:tcPr>
            <w:tcW w:w="8301" w:type="dxa"/>
            <w:tcBorders>
              <w:top w:val="single" w:sz="6" w:space="0" w:color="auto"/>
              <w:left w:val="single" w:sz="6" w:space="0" w:color="auto"/>
              <w:bottom w:val="single" w:sz="6" w:space="0" w:color="auto"/>
              <w:right w:val="single" w:sz="6" w:space="0" w:color="auto"/>
            </w:tcBorders>
          </w:tcPr>
          <w:p w14:paraId="3D33CCD9" w14:textId="77777777" w:rsidR="0011028B" w:rsidRPr="00FC5FFC" w:rsidRDefault="0011028B" w:rsidP="004D384D">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Microsoft Windows </w:t>
            </w:r>
            <w:proofErr w:type="spellStart"/>
            <w:r w:rsidRPr="00FC5FFC">
              <w:rPr>
                <w:rFonts w:asciiTheme="minorHAnsi" w:hAnsiTheme="minorHAnsi" w:cstheme="minorHAnsi"/>
                <w:sz w:val="22"/>
                <w:szCs w:val="22"/>
                <w:lang w:val="lt-LT"/>
              </w:rPr>
              <w:t>Remote</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Desktop</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Services</w:t>
            </w:r>
            <w:proofErr w:type="spellEnd"/>
            <w:r w:rsidRPr="00FC5FFC">
              <w:rPr>
                <w:rFonts w:asciiTheme="minorHAnsi" w:hAnsiTheme="minorHAnsi" w:cstheme="minorHAnsi"/>
                <w:sz w:val="22"/>
                <w:szCs w:val="22"/>
                <w:lang w:val="lt-LT"/>
              </w:rPr>
              <w:t xml:space="preserve"> CAL </w:t>
            </w:r>
            <w:proofErr w:type="spellStart"/>
            <w:r w:rsidRPr="00FC5FFC">
              <w:rPr>
                <w:rFonts w:asciiTheme="minorHAnsi" w:hAnsiTheme="minorHAnsi" w:cstheme="minorHAnsi"/>
                <w:sz w:val="22"/>
                <w:szCs w:val="22"/>
                <w:lang w:val="lt-LT"/>
              </w:rPr>
              <w:t>User</w:t>
            </w:r>
            <w:proofErr w:type="spellEnd"/>
            <w:r w:rsidRPr="00FC5FFC">
              <w:rPr>
                <w:rFonts w:asciiTheme="minorHAnsi" w:hAnsiTheme="minorHAnsi" w:cstheme="minorHAnsi"/>
                <w:sz w:val="22"/>
                <w:szCs w:val="22"/>
                <w:lang w:val="lt-LT"/>
              </w:rPr>
              <w:t xml:space="preserve"> CAL (naujausia gamintojo paskelbta versija) arba lygiavertė programinė licencija</w:t>
            </w:r>
          </w:p>
        </w:tc>
        <w:tc>
          <w:tcPr>
            <w:tcW w:w="1559" w:type="dxa"/>
            <w:tcBorders>
              <w:top w:val="single" w:sz="6" w:space="0" w:color="auto"/>
              <w:left w:val="single" w:sz="6" w:space="0" w:color="auto"/>
              <w:bottom w:val="single" w:sz="6" w:space="0" w:color="auto"/>
              <w:right w:val="single" w:sz="6" w:space="0" w:color="auto"/>
            </w:tcBorders>
          </w:tcPr>
          <w:p w14:paraId="07468324"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150</w:t>
            </w:r>
          </w:p>
        </w:tc>
      </w:tr>
      <w:tr w:rsidR="0011028B" w:rsidRPr="00FC5FFC" w14:paraId="5DBD5EAA" w14:textId="77777777" w:rsidTr="004D384D">
        <w:trPr>
          <w:cantSplit/>
        </w:trPr>
        <w:tc>
          <w:tcPr>
            <w:tcW w:w="630" w:type="dxa"/>
            <w:vAlign w:val="center"/>
          </w:tcPr>
          <w:p w14:paraId="24249791"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5.</w:t>
            </w:r>
          </w:p>
        </w:tc>
        <w:tc>
          <w:tcPr>
            <w:tcW w:w="8301" w:type="dxa"/>
            <w:tcBorders>
              <w:top w:val="single" w:sz="6" w:space="0" w:color="auto"/>
              <w:left w:val="single" w:sz="6" w:space="0" w:color="auto"/>
              <w:bottom w:val="single" w:sz="6" w:space="0" w:color="auto"/>
              <w:right w:val="single" w:sz="6" w:space="0" w:color="auto"/>
            </w:tcBorders>
          </w:tcPr>
          <w:p w14:paraId="2AD767E0" w14:textId="77777777" w:rsidR="0011028B" w:rsidRPr="00FC5FFC" w:rsidRDefault="0011028B" w:rsidP="004D384D">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Microsoft Visual Studio Professional </w:t>
            </w:r>
            <w:proofErr w:type="spellStart"/>
            <w:r w:rsidRPr="00FC5FFC">
              <w:rPr>
                <w:rFonts w:asciiTheme="minorHAnsi" w:hAnsiTheme="minorHAnsi" w:cstheme="minorHAnsi"/>
                <w:sz w:val="22"/>
                <w:szCs w:val="22"/>
                <w:lang w:val="lt-LT"/>
              </w:rPr>
              <w:t>Subscription</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with</w:t>
            </w:r>
            <w:proofErr w:type="spellEnd"/>
            <w:r w:rsidRPr="00FC5FFC">
              <w:rPr>
                <w:rFonts w:asciiTheme="minorHAnsi" w:hAnsiTheme="minorHAnsi" w:cstheme="minorHAnsi"/>
                <w:sz w:val="22"/>
                <w:szCs w:val="22"/>
                <w:lang w:val="lt-LT"/>
              </w:rPr>
              <w:t xml:space="preserve"> MSDN (naujausia gamintojo paskelbta versija) arba lygiavertė programinės įrangos licencija</w:t>
            </w:r>
          </w:p>
        </w:tc>
        <w:tc>
          <w:tcPr>
            <w:tcW w:w="1559" w:type="dxa"/>
            <w:tcBorders>
              <w:top w:val="single" w:sz="6" w:space="0" w:color="auto"/>
              <w:left w:val="single" w:sz="6" w:space="0" w:color="auto"/>
              <w:bottom w:val="single" w:sz="6" w:space="0" w:color="auto"/>
              <w:right w:val="single" w:sz="6" w:space="0" w:color="auto"/>
            </w:tcBorders>
          </w:tcPr>
          <w:p w14:paraId="24B8B9D1" w14:textId="77777777" w:rsidR="0011028B" w:rsidRPr="00FC5FFC" w:rsidRDefault="0011028B" w:rsidP="004D384D">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3</w:t>
            </w:r>
          </w:p>
        </w:tc>
      </w:tr>
    </w:tbl>
    <w:p w14:paraId="2A182FF8" w14:textId="77777777" w:rsidR="0011028B" w:rsidRPr="00FC5FFC" w:rsidRDefault="0011028B" w:rsidP="00FC5FFC">
      <w:pPr>
        <w:pStyle w:val="Sraopastraipa"/>
        <w:tabs>
          <w:tab w:val="left" w:pos="993"/>
        </w:tabs>
        <w:ind w:left="556"/>
        <w:contextualSpacing w:val="0"/>
        <w:jc w:val="both"/>
        <w:rPr>
          <w:rFonts w:asciiTheme="minorHAnsi" w:hAnsiTheme="minorHAnsi" w:cstheme="minorHAnsi"/>
          <w:sz w:val="22"/>
          <w:szCs w:val="22"/>
          <w:lang w:val="lt-LT" w:eastAsia="lt-LT"/>
        </w:rPr>
      </w:pPr>
    </w:p>
    <w:p w14:paraId="720BB65B" w14:textId="6FCA1809" w:rsidR="00F76E28" w:rsidRPr="00FC5FFC" w:rsidRDefault="00F76E28" w:rsidP="00E87FAB">
      <w:pPr>
        <w:pStyle w:val="Sraopastraipa"/>
        <w:numPr>
          <w:ilvl w:val="1"/>
          <w:numId w:val="23"/>
        </w:numPr>
        <w:tabs>
          <w:tab w:val="left" w:pos="993"/>
        </w:tabs>
        <w:ind w:left="0" w:firstLine="556"/>
        <w:contextualSpacing w:val="0"/>
        <w:jc w:val="both"/>
        <w:rPr>
          <w:lang w:val="lt-LT" w:eastAsia="lt-LT"/>
        </w:rPr>
      </w:pPr>
      <w:r w:rsidRPr="00FC5FFC">
        <w:rPr>
          <w:rFonts w:asciiTheme="minorHAnsi" w:hAnsiTheme="minorHAnsi" w:cstheme="minorHAnsi"/>
          <w:sz w:val="22"/>
          <w:szCs w:val="22"/>
          <w:lang w:val="lt-LT"/>
        </w:rPr>
        <w:t>Pirkėjas Prekes</w:t>
      </w:r>
      <w:r w:rsidR="00AF4888" w:rsidRPr="00FC5FFC">
        <w:rPr>
          <w:rFonts w:asciiTheme="minorHAnsi" w:hAnsiTheme="minorHAnsi" w:cstheme="minorHAnsi"/>
          <w:sz w:val="22"/>
          <w:szCs w:val="22"/>
          <w:lang w:val="lt-LT"/>
        </w:rPr>
        <w:t xml:space="preserve">, kurios išvardintos lentelėje Nr. 2., </w:t>
      </w:r>
      <w:r w:rsidRPr="00FC5FFC">
        <w:rPr>
          <w:rFonts w:asciiTheme="minorHAnsi" w:hAnsiTheme="minorHAnsi" w:cstheme="minorHAnsi"/>
          <w:sz w:val="22"/>
          <w:szCs w:val="22"/>
          <w:lang w:val="lt-LT"/>
        </w:rPr>
        <w:t xml:space="preserve">ir (ar) Paslaugas, </w:t>
      </w:r>
      <w:r w:rsidR="00C14FCC" w:rsidRPr="00FC5FFC">
        <w:rPr>
          <w:rFonts w:asciiTheme="minorHAnsi" w:hAnsiTheme="minorHAnsi" w:cstheme="minorHAnsi"/>
          <w:sz w:val="22"/>
          <w:szCs w:val="22"/>
          <w:lang w:val="lt-LT"/>
        </w:rPr>
        <w:t xml:space="preserve">nurodytas </w:t>
      </w:r>
      <w:r w:rsidR="007D27BA" w:rsidRPr="00FC5FFC">
        <w:rPr>
          <w:rFonts w:asciiTheme="minorHAnsi" w:hAnsiTheme="minorHAnsi" w:cstheme="minorHAnsi"/>
          <w:sz w:val="22"/>
          <w:szCs w:val="22"/>
          <w:lang w:val="lt-LT"/>
        </w:rPr>
        <w:t>4.10 punkte,</w:t>
      </w:r>
      <w:r w:rsidR="00A10334" w:rsidRPr="00FC5FFC">
        <w:rPr>
          <w:rFonts w:asciiTheme="minorHAnsi" w:hAnsiTheme="minorHAnsi" w:cstheme="minorHAnsi"/>
          <w:sz w:val="22"/>
          <w:szCs w:val="22"/>
          <w:lang w:val="lt-LT"/>
        </w:rPr>
        <w:t xml:space="preserve"> </w:t>
      </w:r>
      <w:r w:rsidRPr="00FC5FFC">
        <w:rPr>
          <w:rFonts w:asciiTheme="minorHAnsi" w:hAnsiTheme="minorHAnsi" w:cstheme="minorHAnsi"/>
          <w:sz w:val="22"/>
          <w:szCs w:val="22"/>
          <w:lang w:val="lt-LT"/>
        </w:rPr>
        <w:t>pirks pagal poreikį pagal atskirus Pirkėjo užsakymus</w:t>
      </w:r>
      <w:r w:rsidR="00195323" w:rsidRPr="00FC5FFC">
        <w:rPr>
          <w:rFonts w:asciiTheme="minorHAnsi" w:hAnsiTheme="minorHAnsi" w:cstheme="minorHAnsi"/>
          <w:sz w:val="22"/>
          <w:szCs w:val="22"/>
          <w:lang w:val="lt-LT"/>
        </w:rPr>
        <w:t xml:space="preserve"> el. paštu</w:t>
      </w:r>
      <w:r w:rsidR="009F5A75" w:rsidRPr="00FC5FFC">
        <w:rPr>
          <w:rFonts w:asciiTheme="minorHAnsi" w:hAnsiTheme="minorHAnsi" w:cstheme="minorHAnsi"/>
          <w:sz w:val="22"/>
          <w:szCs w:val="22"/>
          <w:lang w:val="lt-LT"/>
        </w:rPr>
        <w:t>, kuriame bus nurodoma Prekės pavadinimas, techniniai duomenys, nuomojamas kiekis ir nuomos laikotarpis mėnesiais).</w:t>
      </w:r>
      <w:r w:rsidR="00E87FAB" w:rsidRPr="00FC5FFC">
        <w:rPr>
          <w:rFonts w:asciiTheme="minorHAnsi" w:hAnsiTheme="minorHAnsi" w:cstheme="minorHAnsi"/>
          <w:sz w:val="22"/>
          <w:szCs w:val="22"/>
          <w:lang w:val="lt-LT"/>
        </w:rPr>
        <w:t xml:space="preserve"> </w:t>
      </w:r>
      <w:r w:rsidRPr="00FC5FFC">
        <w:rPr>
          <w:rFonts w:asciiTheme="minorHAnsi" w:hAnsiTheme="minorHAnsi" w:cstheme="minorHAnsi"/>
          <w:sz w:val="22"/>
          <w:szCs w:val="22"/>
          <w:lang w:val="lt-LT"/>
        </w:rPr>
        <w:t>Preliminarus prekių kiekis 1 mėnesiui nurodytas lentelėje Nr. 2, o Paslaugų poreikis – 4.1</w:t>
      </w:r>
      <w:r w:rsidR="00AF4888" w:rsidRPr="00FC5FFC">
        <w:rPr>
          <w:rFonts w:asciiTheme="minorHAnsi" w:hAnsiTheme="minorHAnsi" w:cstheme="minorHAnsi"/>
          <w:sz w:val="22"/>
          <w:szCs w:val="22"/>
          <w:lang w:val="lt-LT"/>
        </w:rPr>
        <w:t>0</w:t>
      </w:r>
      <w:r w:rsidR="002B58A5">
        <w:rPr>
          <w:rFonts w:asciiTheme="minorHAnsi" w:hAnsiTheme="minorHAnsi" w:cstheme="minorHAnsi"/>
          <w:sz w:val="22"/>
          <w:szCs w:val="22"/>
          <w:lang w:val="lt-LT"/>
        </w:rPr>
        <w:t xml:space="preserve"> </w:t>
      </w:r>
      <w:r w:rsidRPr="00FC5FFC">
        <w:rPr>
          <w:rFonts w:asciiTheme="minorHAnsi" w:hAnsiTheme="minorHAnsi" w:cstheme="minorHAnsi"/>
          <w:sz w:val="22"/>
          <w:szCs w:val="22"/>
          <w:lang w:val="lt-LT"/>
        </w:rPr>
        <w:t>punkte.</w:t>
      </w:r>
    </w:p>
    <w:p w14:paraId="24A95061" w14:textId="5A17BAB8" w:rsidR="003B695B" w:rsidRPr="00FC5FFC" w:rsidRDefault="00713B59" w:rsidP="003B695B">
      <w:pPr>
        <w:pStyle w:val="Sraopastraipa"/>
        <w:numPr>
          <w:ilvl w:val="1"/>
          <w:numId w:val="23"/>
        </w:numPr>
        <w:tabs>
          <w:tab w:val="left" w:pos="993"/>
        </w:tabs>
        <w:ind w:left="0" w:firstLine="556"/>
        <w:contextualSpacing w:val="0"/>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rPr>
        <w:t xml:space="preserve">Tiekėjas </w:t>
      </w:r>
      <w:r w:rsidR="0026246A" w:rsidRPr="00FC5FFC">
        <w:rPr>
          <w:rFonts w:asciiTheme="minorHAnsi" w:hAnsiTheme="minorHAnsi" w:cstheme="minorHAnsi"/>
          <w:sz w:val="22"/>
          <w:szCs w:val="22"/>
          <w:lang w:val="lt-LT"/>
        </w:rPr>
        <w:t>Prek</w:t>
      </w:r>
      <w:r w:rsidR="005F1B36" w:rsidRPr="00FC5FFC">
        <w:rPr>
          <w:rFonts w:asciiTheme="minorHAnsi" w:hAnsiTheme="minorHAnsi" w:cstheme="minorHAnsi"/>
          <w:sz w:val="22"/>
          <w:szCs w:val="22"/>
          <w:lang w:val="lt-LT"/>
        </w:rPr>
        <w:t>e</w:t>
      </w:r>
      <w:r w:rsidR="0026246A" w:rsidRPr="00FC5FFC">
        <w:rPr>
          <w:rFonts w:asciiTheme="minorHAnsi" w:hAnsiTheme="minorHAnsi" w:cstheme="minorHAnsi"/>
          <w:sz w:val="22"/>
          <w:szCs w:val="22"/>
          <w:lang w:val="lt-LT"/>
        </w:rPr>
        <w:t>s</w:t>
      </w:r>
      <w:r w:rsidR="00B41AB6" w:rsidRPr="00FC5FFC">
        <w:rPr>
          <w:rFonts w:asciiTheme="minorHAnsi" w:hAnsiTheme="minorHAnsi" w:cstheme="minorHAnsi"/>
          <w:sz w:val="22"/>
          <w:szCs w:val="22"/>
          <w:lang w:val="lt-LT"/>
        </w:rPr>
        <w:t>, kurios išvardintos lentelėje Nr. 2.,</w:t>
      </w:r>
      <w:r w:rsidR="0026246A" w:rsidRPr="00FC5FFC">
        <w:rPr>
          <w:rFonts w:asciiTheme="minorHAnsi" w:hAnsiTheme="minorHAnsi" w:cstheme="minorHAnsi"/>
          <w:sz w:val="22"/>
          <w:szCs w:val="22"/>
          <w:lang w:val="lt-LT"/>
        </w:rPr>
        <w:t xml:space="preserve"> </w:t>
      </w:r>
      <w:r w:rsidR="00CB0300" w:rsidRPr="00FC5FFC">
        <w:rPr>
          <w:rFonts w:asciiTheme="minorHAnsi" w:hAnsiTheme="minorHAnsi" w:cstheme="minorHAnsi"/>
          <w:sz w:val="22"/>
          <w:szCs w:val="22"/>
          <w:lang w:val="lt-LT"/>
        </w:rPr>
        <w:t xml:space="preserve">privalo pateikti </w:t>
      </w:r>
      <w:r w:rsidRPr="00FC5FFC">
        <w:rPr>
          <w:rFonts w:asciiTheme="minorHAnsi" w:hAnsiTheme="minorHAnsi" w:cstheme="minorHAnsi"/>
          <w:sz w:val="22"/>
          <w:szCs w:val="22"/>
          <w:lang w:val="lt-LT"/>
        </w:rPr>
        <w:t xml:space="preserve">Pirkėjui ne vėliau kaip per </w:t>
      </w:r>
      <w:r w:rsidR="0026246A" w:rsidRPr="00FC5FFC">
        <w:rPr>
          <w:rFonts w:asciiTheme="minorHAnsi" w:hAnsiTheme="minorHAnsi" w:cstheme="minorHAnsi"/>
          <w:sz w:val="22"/>
          <w:szCs w:val="22"/>
          <w:lang w:val="lt-LT"/>
        </w:rPr>
        <w:t>7</w:t>
      </w:r>
      <w:r w:rsidR="005F1B36" w:rsidRPr="00FC5FFC">
        <w:rPr>
          <w:rFonts w:asciiTheme="minorHAnsi" w:hAnsiTheme="minorHAnsi" w:cstheme="minorHAnsi"/>
          <w:sz w:val="22"/>
          <w:szCs w:val="22"/>
          <w:lang w:val="lt-LT"/>
        </w:rPr>
        <w:t xml:space="preserve"> kalen</w:t>
      </w:r>
      <w:r w:rsidR="00616406" w:rsidRPr="00FC5FFC">
        <w:rPr>
          <w:rFonts w:asciiTheme="minorHAnsi" w:hAnsiTheme="minorHAnsi" w:cstheme="minorHAnsi"/>
          <w:sz w:val="22"/>
          <w:szCs w:val="22"/>
          <w:lang w:val="lt-LT"/>
        </w:rPr>
        <w:t>do</w:t>
      </w:r>
      <w:r w:rsidR="005F1B36" w:rsidRPr="00FC5FFC">
        <w:rPr>
          <w:rFonts w:asciiTheme="minorHAnsi" w:hAnsiTheme="minorHAnsi" w:cstheme="minorHAnsi"/>
          <w:sz w:val="22"/>
          <w:szCs w:val="22"/>
          <w:lang w:val="lt-LT"/>
        </w:rPr>
        <w:t>r</w:t>
      </w:r>
      <w:r w:rsidR="00A540AC" w:rsidRPr="00FC5FFC">
        <w:rPr>
          <w:rFonts w:asciiTheme="minorHAnsi" w:hAnsiTheme="minorHAnsi" w:cstheme="minorHAnsi"/>
          <w:sz w:val="22"/>
          <w:szCs w:val="22"/>
          <w:lang w:val="lt-LT"/>
        </w:rPr>
        <w:t>ines</w:t>
      </w:r>
      <w:r w:rsidRPr="00FC5FFC">
        <w:rPr>
          <w:rFonts w:asciiTheme="minorHAnsi" w:hAnsiTheme="minorHAnsi" w:cstheme="minorHAnsi"/>
          <w:sz w:val="22"/>
          <w:szCs w:val="22"/>
          <w:lang w:val="lt-LT"/>
        </w:rPr>
        <w:t xml:space="preserve"> dienas nuo užsakymo el. paštu pateikimo dienos.</w:t>
      </w:r>
    </w:p>
    <w:p w14:paraId="64E595D6" w14:textId="35359A0E" w:rsidR="004130D9" w:rsidRPr="00FC5FFC" w:rsidRDefault="00211830" w:rsidP="004130D9">
      <w:pPr>
        <w:pStyle w:val="Sraopastraipa"/>
        <w:numPr>
          <w:ilvl w:val="1"/>
          <w:numId w:val="23"/>
        </w:numPr>
        <w:tabs>
          <w:tab w:val="left" w:pos="993"/>
        </w:tabs>
        <w:ind w:left="0" w:firstLine="556"/>
        <w:contextualSpacing w:val="0"/>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rPr>
        <w:t xml:space="preserve">Už Prekes ir (ar) Paslaugas, kurias Tiekėjas </w:t>
      </w:r>
      <w:r w:rsidR="00EC4609" w:rsidRPr="00FC5FFC">
        <w:rPr>
          <w:rFonts w:asciiTheme="minorHAnsi" w:hAnsiTheme="minorHAnsi" w:cstheme="minorHAnsi"/>
          <w:sz w:val="22"/>
          <w:szCs w:val="22"/>
          <w:lang w:val="lt-LT"/>
        </w:rPr>
        <w:t xml:space="preserve">patiekia / </w:t>
      </w:r>
      <w:r w:rsidRPr="00FC5FFC">
        <w:rPr>
          <w:rFonts w:asciiTheme="minorHAnsi" w:hAnsiTheme="minorHAnsi" w:cstheme="minorHAnsi"/>
          <w:sz w:val="22"/>
          <w:szCs w:val="22"/>
          <w:lang w:val="lt-LT"/>
        </w:rPr>
        <w:t xml:space="preserve">suteikia be Pirkėjo </w:t>
      </w:r>
      <w:r w:rsidR="00EC4609" w:rsidRPr="00FC5FFC">
        <w:rPr>
          <w:rFonts w:asciiTheme="minorHAnsi" w:hAnsiTheme="minorHAnsi" w:cstheme="minorHAnsi"/>
          <w:sz w:val="22"/>
          <w:szCs w:val="22"/>
          <w:lang w:val="lt-LT"/>
        </w:rPr>
        <w:t>el. paštu / telefonu pateikto užsakymo</w:t>
      </w:r>
      <w:r w:rsidRPr="00FC5FFC">
        <w:rPr>
          <w:rFonts w:asciiTheme="minorHAnsi" w:hAnsiTheme="minorHAnsi" w:cstheme="minorHAnsi"/>
          <w:sz w:val="22"/>
          <w:szCs w:val="22"/>
          <w:lang w:val="lt-LT"/>
        </w:rPr>
        <w:t>, Pirkėjas Tiekėjui neapmoka.</w:t>
      </w:r>
    </w:p>
    <w:p w14:paraId="1DAC9D4B" w14:textId="0C7AFA6B" w:rsidR="00211830" w:rsidRPr="00FC5FFC" w:rsidRDefault="00211830" w:rsidP="004130D9">
      <w:pPr>
        <w:pStyle w:val="Sraopastraipa"/>
        <w:numPr>
          <w:ilvl w:val="1"/>
          <w:numId w:val="23"/>
        </w:numPr>
        <w:tabs>
          <w:tab w:val="left" w:pos="993"/>
        </w:tabs>
        <w:ind w:left="0" w:firstLine="556"/>
        <w:contextualSpacing w:val="0"/>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rPr>
        <w:t xml:space="preserve">Pirkėjas numato galimybę nuomotis Pasiūlyme nenurodytų prekių. Tokio pobūdžio sąraše nenurodytų, tačiau su Pirkimo objektu susijusių prekių, Pirkėjas gali nuomotis neviršijant 10 procentų pradinės Sutarties vertės. </w:t>
      </w:r>
      <w:r w:rsidRPr="00FC5FFC">
        <w:rPr>
          <w:rFonts w:asciiTheme="minorHAnsi" w:eastAsiaTheme="minorHAnsi" w:hAnsiTheme="minorHAnsi" w:cstheme="minorHAnsi"/>
          <w:sz w:val="22"/>
          <w:szCs w:val="22"/>
          <w:lang w:val="lt-LT"/>
        </w:rPr>
        <w:t xml:space="preserve">Už Prekių sąraše nenurodytų, tačiau su Pirkimo objektu susijusių prekių nuomą bus apmokėta ne didesnėmis nei susitarimo pasirašymo (užsakymo pateikimo) dieną Tiekėjo prekybos vietoje, kataloge ar interneto svetainėje nurodytomis galiojančiomis šių prekių nuomos kainomis arba, jei tokios kainos neskelbiamos, Tiekėjo pasiūlytomis, konkurencingomis ir rinką atitinkančiomis kainomis. </w:t>
      </w:r>
    </w:p>
    <w:p w14:paraId="7C3271ED" w14:textId="77777777" w:rsidR="000C3B4F" w:rsidRPr="00FC5FFC" w:rsidRDefault="000C3B4F" w:rsidP="00AB387C">
      <w:pPr>
        <w:tabs>
          <w:tab w:val="left" w:pos="0"/>
          <w:tab w:val="left" w:pos="450"/>
          <w:tab w:val="left" w:pos="630"/>
        </w:tabs>
        <w:jc w:val="both"/>
        <w:rPr>
          <w:rFonts w:asciiTheme="minorHAnsi" w:hAnsiTheme="minorHAnsi" w:cstheme="minorHAnsi"/>
          <w:sz w:val="22"/>
          <w:szCs w:val="22"/>
          <w:lang w:val="lt-LT"/>
        </w:rPr>
      </w:pPr>
    </w:p>
    <w:p w14:paraId="42200DB8" w14:textId="61F8FECC" w:rsidR="007A7A62" w:rsidRPr="00FC5FFC" w:rsidRDefault="007A7A62" w:rsidP="007A7A62">
      <w:pPr>
        <w:widowControl w:val="0"/>
        <w:ind w:left="567"/>
        <w:jc w:val="right"/>
        <w:rPr>
          <w:rFonts w:asciiTheme="minorHAnsi" w:hAnsiTheme="minorHAnsi" w:cstheme="minorHAnsi"/>
          <w:sz w:val="22"/>
          <w:szCs w:val="22"/>
          <w:lang w:val="lt-LT"/>
        </w:rPr>
      </w:pPr>
      <w:r w:rsidRPr="00FC5FFC">
        <w:rPr>
          <w:rFonts w:asciiTheme="minorHAnsi" w:hAnsiTheme="minorHAnsi" w:cstheme="minorHAnsi"/>
          <w:bCs/>
          <w:sz w:val="22"/>
          <w:szCs w:val="22"/>
          <w:lang w:val="lt-LT" w:eastAsia="lt-LT"/>
        </w:rPr>
        <w:t>2</w:t>
      </w:r>
      <w:r w:rsidRPr="00FC5FFC">
        <w:rPr>
          <w:rFonts w:asciiTheme="minorHAnsi" w:hAnsiTheme="minorHAnsi" w:cstheme="minorHAnsi"/>
          <w:bCs/>
          <w:sz w:val="22"/>
          <w:szCs w:val="22"/>
          <w:lang w:val="lt-LT"/>
        </w:rPr>
        <w:t xml:space="preserve"> lentelė</w:t>
      </w:r>
      <w:r w:rsidRPr="00FC5FFC">
        <w:rPr>
          <w:rFonts w:asciiTheme="minorHAnsi" w:hAnsiTheme="minorHAnsi" w:cstheme="minorHAnsi"/>
          <w:sz w:val="22"/>
          <w:szCs w:val="22"/>
          <w:lang w:val="lt-LT"/>
        </w:rPr>
        <w:t>. Prekių kiekis, užsakomas mėnesiui</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8301"/>
        <w:gridCol w:w="1559"/>
      </w:tblGrid>
      <w:tr w:rsidR="007A7A62" w:rsidRPr="00FC5FFC" w14:paraId="68B42DAF" w14:textId="77777777" w:rsidTr="00C97C75">
        <w:trPr>
          <w:cantSplit/>
        </w:trPr>
        <w:tc>
          <w:tcPr>
            <w:tcW w:w="630" w:type="dxa"/>
            <w:vAlign w:val="center"/>
          </w:tcPr>
          <w:p w14:paraId="320B5514" w14:textId="77777777"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Eil. Nr.</w:t>
            </w:r>
          </w:p>
        </w:tc>
        <w:tc>
          <w:tcPr>
            <w:tcW w:w="8301" w:type="dxa"/>
            <w:vAlign w:val="center"/>
          </w:tcPr>
          <w:p w14:paraId="77CB9F6D" w14:textId="77777777"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Prekės pavadinimas</w:t>
            </w:r>
          </w:p>
        </w:tc>
        <w:tc>
          <w:tcPr>
            <w:tcW w:w="1559" w:type="dxa"/>
            <w:vAlign w:val="center"/>
          </w:tcPr>
          <w:p w14:paraId="59B01D85" w14:textId="77777777"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Preliminarus  kiekis (vnt.)</w:t>
            </w:r>
          </w:p>
          <w:p w14:paraId="54695A25" w14:textId="752C244D"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1 </w:t>
            </w:r>
            <w:r w:rsidR="004A3B7E" w:rsidRPr="00FC5FFC">
              <w:rPr>
                <w:rFonts w:asciiTheme="minorHAnsi" w:hAnsiTheme="minorHAnsi" w:cstheme="minorHAnsi"/>
                <w:sz w:val="22"/>
                <w:szCs w:val="22"/>
                <w:lang w:val="lt-LT"/>
              </w:rPr>
              <w:t>mėnesiui</w:t>
            </w:r>
          </w:p>
        </w:tc>
      </w:tr>
      <w:tr w:rsidR="007A7A62" w:rsidRPr="00FC5FFC" w14:paraId="6E8EFB4B" w14:textId="77777777" w:rsidTr="00C97C75">
        <w:trPr>
          <w:cantSplit/>
        </w:trPr>
        <w:tc>
          <w:tcPr>
            <w:tcW w:w="630" w:type="dxa"/>
            <w:vAlign w:val="center"/>
          </w:tcPr>
          <w:p w14:paraId="5F5D1D3F" w14:textId="3077030A"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lastRenderedPageBreak/>
              <w:t>1.</w:t>
            </w:r>
          </w:p>
        </w:tc>
        <w:tc>
          <w:tcPr>
            <w:tcW w:w="8301" w:type="dxa"/>
            <w:tcBorders>
              <w:top w:val="single" w:sz="6" w:space="0" w:color="auto"/>
              <w:left w:val="single" w:sz="6" w:space="0" w:color="auto"/>
              <w:bottom w:val="single" w:sz="6" w:space="0" w:color="auto"/>
              <w:right w:val="single" w:sz="6" w:space="0" w:color="auto"/>
            </w:tcBorders>
          </w:tcPr>
          <w:p w14:paraId="1237DF1E" w14:textId="77777777" w:rsidR="007A7A62" w:rsidRPr="00FC5FFC" w:rsidRDefault="007A7A62" w:rsidP="00C97C75">
            <w:pPr>
              <w:jc w:val="both"/>
              <w:outlineLvl w:val="0"/>
              <w:rPr>
                <w:rFonts w:asciiTheme="minorHAnsi" w:hAnsiTheme="minorHAnsi" w:cstheme="minorHAnsi"/>
                <w:sz w:val="22"/>
                <w:szCs w:val="22"/>
                <w:lang w:val="lt-LT"/>
              </w:rPr>
            </w:pPr>
            <w:r w:rsidRPr="00FC5FFC">
              <w:rPr>
                <w:rFonts w:asciiTheme="minorHAnsi" w:hAnsiTheme="minorHAnsi" w:cstheme="minorHAnsi"/>
                <w:sz w:val="22"/>
                <w:szCs w:val="22"/>
                <w:lang w:val="lt-LT"/>
              </w:rPr>
              <w:t>Microsoft Power BI Pro (naujausia gamintojo paskelbta versija) arba lygiavertė programinės įrangos licencija</w:t>
            </w:r>
          </w:p>
        </w:tc>
        <w:tc>
          <w:tcPr>
            <w:tcW w:w="1559" w:type="dxa"/>
            <w:tcBorders>
              <w:top w:val="single" w:sz="6" w:space="0" w:color="auto"/>
              <w:left w:val="single" w:sz="6" w:space="0" w:color="auto"/>
              <w:bottom w:val="single" w:sz="6" w:space="0" w:color="auto"/>
              <w:right w:val="single" w:sz="6" w:space="0" w:color="auto"/>
            </w:tcBorders>
          </w:tcPr>
          <w:p w14:paraId="04774497" w14:textId="233226F9" w:rsidR="007A7A62" w:rsidRPr="00FC5FFC" w:rsidRDefault="00CC5DEB"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3</w:t>
            </w:r>
          </w:p>
        </w:tc>
      </w:tr>
      <w:tr w:rsidR="007A7A62" w:rsidRPr="00FC5FFC" w14:paraId="1B44CCC3" w14:textId="77777777" w:rsidTr="00C97C75">
        <w:trPr>
          <w:cantSplit/>
        </w:trPr>
        <w:tc>
          <w:tcPr>
            <w:tcW w:w="630" w:type="dxa"/>
            <w:vAlign w:val="center"/>
          </w:tcPr>
          <w:p w14:paraId="7E4B4D0D" w14:textId="038DE0EB"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2.</w:t>
            </w:r>
          </w:p>
        </w:tc>
        <w:tc>
          <w:tcPr>
            <w:tcW w:w="8301" w:type="dxa"/>
            <w:tcBorders>
              <w:top w:val="single" w:sz="6" w:space="0" w:color="auto"/>
              <w:left w:val="single" w:sz="6" w:space="0" w:color="auto"/>
              <w:bottom w:val="single" w:sz="6" w:space="0" w:color="auto"/>
              <w:right w:val="single" w:sz="6" w:space="0" w:color="auto"/>
            </w:tcBorders>
          </w:tcPr>
          <w:p w14:paraId="29D7DFA3" w14:textId="77777777" w:rsidR="007A7A62" w:rsidRPr="00FC5FFC" w:rsidRDefault="007A7A62" w:rsidP="00C97C75">
            <w:pPr>
              <w:jc w:val="both"/>
              <w:outlineLvl w:val="0"/>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Microsoft Power </w:t>
            </w:r>
            <w:proofErr w:type="spellStart"/>
            <w:r w:rsidRPr="00FC5FFC">
              <w:rPr>
                <w:rFonts w:asciiTheme="minorHAnsi" w:hAnsiTheme="minorHAnsi" w:cstheme="minorHAnsi"/>
                <w:sz w:val="22"/>
                <w:szCs w:val="22"/>
                <w:lang w:val="lt-LT"/>
              </w:rPr>
              <w:t>Apps</w:t>
            </w:r>
            <w:proofErr w:type="spellEnd"/>
            <w:r w:rsidRPr="00FC5FFC">
              <w:rPr>
                <w:rFonts w:asciiTheme="minorHAnsi" w:hAnsiTheme="minorHAnsi" w:cstheme="minorHAnsi"/>
                <w:sz w:val="22"/>
                <w:szCs w:val="22"/>
                <w:lang w:val="lt-LT"/>
              </w:rPr>
              <w:t xml:space="preserve"> Per </w:t>
            </w:r>
            <w:proofErr w:type="spellStart"/>
            <w:r w:rsidRPr="00FC5FFC">
              <w:rPr>
                <w:rFonts w:asciiTheme="minorHAnsi" w:hAnsiTheme="minorHAnsi" w:cstheme="minorHAnsi"/>
                <w:sz w:val="22"/>
                <w:szCs w:val="22"/>
                <w:lang w:val="lt-LT"/>
              </w:rPr>
              <w:t>App</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Plan</w:t>
            </w:r>
            <w:proofErr w:type="spellEnd"/>
            <w:r w:rsidRPr="00FC5FFC">
              <w:rPr>
                <w:rFonts w:asciiTheme="minorHAnsi" w:hAnsiTheme="minorHAnsi" w:cstheme="minorHAnsi"/>
                <w:sz w:val="22"/>
                <w:szCs w:val="22"/>
                <w:lang w:val="lt-LT"/>
              </w:rPr>
              <w:t xml:space="preserve"> (naujausia gamintojo paskelbta versija) arba lygiavertė programinės įrangos licencija</w:t>
            </w:r>
          </w:p>
        </w:tc>
        <w:tc>
          <w:tcPr>
            <w:tcW w:w="1559" w:type="dxa"/>
            <w:tcBorders>
              <w:top w:val="single" w:sz="6" w:space="0" w:color="auto"/>
              <w:left w:val="single" w:sz="6" w:space="0" w:color="auto"/>
              <w:bottom w:val="single" w:sz="6" w:space="0" w:color="auto"/>
              <w:right w:val="single" w:sz="6" w:space="0" w:color="auto"/>
            </w:tcBorders>
          </w:tcPr>
          <w:p w14:paraId="59AB4A0D" w14:textId="16F3BEF8" w:rsidR="007A7A62" w:rsidRPr="00FC5FFC" w:rsidRDefault="007D09A7"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3</w:t>
            </w:r>
          </w:p>
        </w:tc>
      </w:tr>
      <w:tr w:rsidR="007A7A62" w:rsidRPr="00FC5FFC" w14:paraId="0ED5CBF8" w14:textId="77777777" w:rsidTr="00C97C75">
        <w:trPr>
          <w:cantSplit/>
        </w:trPr>
        <w:tc>
          <w:tcPr>
            <w:tcW w:w="630" w:type="dxa"/>
            <w:vAlign w:val="center"/>
          </w:tcPr>
          <w:p w14:paraId="397007DE" w14:textId="3F3ECDB7"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3.</w:t>
            </w:r>
          </w:p>
        </w:tc>
        <w:tc>
          <w:tcPr>
            <w:tcW w:w="8301" w:type="dxa"/>
            <w:tcBorders>
              <w:top w:val="single" w:sz="6" w:space="0" w:color="auto"/>
              <w:left w:val="single" w:sz="6" w:space="0" w:color="auto"/>
              <w:bottom w:val="single" w:sz="6" w:space="0" w:color="auto"/>
              <w:right w:val="single" w:sz="6" w:space="0" w:color="auto"/>
            </w:tcBorders>
          </w:tcPr>
          <w:p w14:paraId="19EA9DE0" w14:textId="77777777" w:rsidR="007A7A62" w:rsidRPr="00FC5FFC" w:rsidRDefault="007A7A62" w:rsidP="00C97C75">
            <w:pPr>
              <w:jc w:val="both"/>
              <w:outlineLvl w:val="0"/>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Microsoft Power Automate Per </w:t>
            </w:r>
            <w:proofErr w:type="spellStart"/>
            <w:r w:rsidRPr="00FC5FFC">
              <w:rPr>
                <w:rFonts w:asciiTheme="minorHAnsi" w:hAnsiTheme="minorHAnsi" w:cstheme="minorHAnsi"/>
                <w:sz w:val="22"/>
                <w:szCs w:val="22"/>
                <w:lang w:val="lt-LT"/>
              </w:rPr>
              <w:t>Business</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Process</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Plan</w:t>
            </w:r>
            <w:proofErr w:type="spellEnd"/>
            <w:r w:rsidRPr="00FC5FFC">
              <w:rPr>
                <w:rFonts w:asciiTheme="minorHAnsi" w:hAnsiTheme="minorHAnsi" w:cstheme="minorHAnsi"/>
                <w:sz w:val="22"/>
                <w:szCs w:val="22"/>
                <w:lang w:val="lt-LT"/>
              </w:rPr>
              <w:t xml:space="preserve"> (naujausia gamintojo paskelbta versija) arba lygiavertė programinės įrangos licencija</w:t>
            </w:r>
          </w:p>
        </w:tc>
        <w:tc>
          <w:tcPr>
            <w:tcW w:w="1559" w:type="dxa"/>
            <w:tcBorders>
              <w:top w:val="single" w:sz="6" w:space="0" w:color="auto"/>
              <w:left w:val="single" w:sz="6" w:space="0" w:color="auto"/>
              <w:bottom w:val="single" w:sz="6" w:space="0" w:color="auto"/>
              <w:right w:val="single" w:sz="6" w:space="0" w:color="auto"/>
            </w:tcBorders>
          </w:tcPr>
          <w:p w14:paraId="58B76620" w14:textId="77777777"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1</w:t>
            </w:r>
          </w:p>
        </w:tc>
      </w:tr>
      <w:tr w:rsidR="007A7A62" w:rsidRPr="00FC5FFC" w14:paraId="01D3CD84" w14:textId="77777777" w:rsidTr="00C97C75">
        <w:trPr>
          <w:cantSplit/>
        </w:trPr>
        <w:tc>
          <w:tcPr>
            <w:tcW w:w="630" w:type="dxa"/>
            <w:vAlign w:val="center"/>
          </w:tcPr>
          <w:p w14:paraId="3AFEA39D" w14:textId="77C83CD7" w:rsidR="007A7A62" w:rsidRPr="00FC5FFC" w:rsidRDefault="007A7A62"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4.</w:t>
            </w:r>
          </w:p>
        </w:tc>
        <w:tc>
          <w:tcPr>
            <w:tcW w:w="8301" w:type="dxa"/>
            <w:tcBorders>
              <w:top w:val="single" w:sz="6" w:space="0" w:color="auto"/>
              <w:left w:val="single" w:sz="6" w:space="0" w:color="auto"/>
              <w:bottom w:val="single" w:sz="6" w:space="0" w:color="auto"/>
              <w:right w:val="single" w:sz="6" w:space="0" w:color="auto"/>
            </w:tcBorders>
          </w:tcPr>
          <w:p w14:paraId="55D7928E" w14:textId="77777777" w:rsidR="007A7A62" w:rsidRPr="00FC5FFC" w:rsidRDefault="007A7A62" w:rsidP="00C97C75">
            <w:pPr>
              <w:jc w:val="both"/>
              <w:outlineLvl w:val="0"/>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Microsoft Power Automate Per </w:t>
            </w:r>
            <w:proofErr w:type="spellStart"/>
            <w:r w:rsidRPr="00FC5FFC">
              <w:rPr>
                <w:rFonts w:asciiTheme="minorHAnsi" w:hAnsiTheme="minorHAnsi" w:cstheme="minorHAnsi"/>
                <w:sz w:val="22"/>
                <w:szCs w:val="22"/>
                <w:lang w:val="lt-LT"/>
              </w:rPr>
              <w:t>User</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Plan</w:t>
            </w:r>
            <w:proofErr w:type="spellEnd"/>
            <w:r w:rsidRPr="00FC5FFC">
              <w:rPr>
                <w:rFonts w:asciiTheme="minorHAnsi" w:hAnsiTheme="minorHAnsi" w:cstheme="minorHAnsi"/>
                <w:sz w:val="22"/>
                <w:szCs w:val="22"/>
                <w:lang w:val="lt-LT"/>
              </w:rPr>
              <w:t xml:space="preserve"> (naujausia gamintojo paskelbta versija) arba lygiavertė programinės įrangos licencija</w:t>
            </w:r>
          </w:p>
        </w:tc>
        <w:tc>
          <w:tcPr>
            <w:tcW w:w="1559" w:type="dxa"/>
            <w:tcBorders>
              <w:top w:val="single" w:sz="6" w:space="0" w:color="auto"/>
              <w:left w:val="single" w:sz="6" w:space="0" w:color="auto"/>
              <w:bottom w:val="single" w:sz="6" w:space="0" w:color="auto"/>
              <w:right w:val="single" w:sz="6" w:space="0" w:color="auto"/>
            </w:tcBorders>
          </w:tcPr>
          <w:p w14:paraId="4A1E273B" w14:textId="7CB4C849" w:rsidR="007A7A62" w:rsidRPr="00FC5FFC" w:rsidRDefault="007D09A7" w:rsidP="00C97C75">
            <w:pPr>
              <w:jc w:val="center"/>
              <w:rPr>
                <w:rFonts w:asciiTheme="minorHAnsi" w:hAnsiTheme="minorHAnsi" w:cstheme="minorHAnsi"/>
                <w:sz w:val="22"/>
                <w:szCs w:val="22"/>
                <w:lang w:val="lt-LT"/>
              </w:rPr>
            </w:pPr>
            <w:r w:rsidRPr="00FC5FFC">
              <w:rPr>
                <w:rFonts w:asciiTheme="minorHAnsi" w:hAnsiTheme="minorHAnsi" w:cstheme="minorHAnsi"/>
                <w:sz w:val="22"/>
                <w:szCs w:val="22"/>
                <w:lang w:val="lt-LT"/>
              </w:rPr>
              <w:t>3</w:t>
            </w:r>
          </w:p>
        </w:tc>
      </w:tr>
    </w:tbl>
    <w:p w14:paraId="48103A1E" w14:textId="77777777" w:rsidR="007A7A62" w:rsidRPr="00FC5FFC" w:rsidRDefault="007A7A62" w:rsidP="00EC55D0">
      <w:pPr>
        <w:rPr>
          <w:rFonts w:asciiTheme="minorHAnsi" w:hAnsiTheme="minorHAnsi" w:cstheme="minorHAnsi"/>
          <w:b/>
          <w:sz w:val="22"/>
          <w:szCs w:val="22"/>
          <w:lang w:val="lt-LT" w:eastAsia="lt-LT"/>
        </w:rPr>
      </w:pPr>
    </w:p>
    <w:p w14:paraId="10E9C580" w14:textId="77777777" w:rsidR="00155732" w:rsidRPr="00FC5FFC" w:rsidRDefault="00155732" w:rsidP="00EC55D0">
      <w:pPr>
        <w:pStyle w:val="Default"/>
        <w:rPr>
          <w:rFonts w:asciiTheme="minorHAnsi" w:hAnsiTheme="minorHAnsi" w:cstheme="minorHAnsi"/>
          <w:sz w:val="22"/>
          <w:szCs w:val="22"/>
        </w:rPr>
      </w:pPr>
    </w:p>
    <w:p w14:paraId="734A864E" w14:textId="00654F04" w:rsidR="00BF5E67" w:rsidRPr="00FC5FFC" w:rsidRDefault="00B03909" w:rsidP="00EC55D0">
      <w:pPr>
        <w:jc w:val="center"/>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4</w:t>
      </w:r>
      <w:r w:rsidR="00430A86" w:rsidRPr="00FC5FFC">
        <w:rPr>
          <w:rFonts w:asciiTheme="minorHAnsi" w:hAnsiTheme="minorHAnsi" w:cstheme="minorHAnsi"/>
          <w:b/>
          <w:sz w:val="22"/>
          <w:szCs w:val="22"/>
          <w:lang w:val="lt-LT" w:eastAsia="lt-LT"/>
        </w:rPr>
        <w:t xml:space="preserve">. </w:t>
      </w:r>
      <w:r w:rsidR="00BF5E67" w:rsidRPr="00FC5FFC">
        <w:rPr>
          <w:rFonts w:asciiTheme="minorHAnsi" w:hAnsiTheme="minorHAnsi" w:cstheme="minorHAnsi"/>
          <w:b/>
          <w:sz w:val="22"/>
          <w:szCs w:val="22"/>
          <w:lang w:val="lt-LT" w:eastAsia="lt-LT"/>
        </w:rPr>
        <w:t>TECHNINI</w:t>
      </w:r>
      <w:r w:rsidR="00AF3DC6" w:rsidRPr="00FC5FFC">
        <w:rPr>
          <w:rFonts w:asciiTheme="minorHAnsi" w:hAnsiTheme="minorHAnsi" w:cstheme="minorHAnsi"/>
          <w:b/>
          <w:sz w:val="22"/>
          <w:szCs w:val="22"/>
          <w:lang w:val="lt-LT" w:eastAsia="lt-LT"/>
        </w:rPr>
        <w:t>AI REIKALAVIMAI, KURIUOS TURI ATITIKTI PERKAMOS PREKĖS</w:t>
      </w:r>
    </w:p>
    <w:p w14:paraId="35092246" w14:textId="77777777" w:rsidR="0096549F" w:rsidRPr="00FC5FFC" w:rsidRDefault="0096549F" w:rsidP="00EC55D0">
      <w:pPr>
        <w:jc w:val="both"/>
        <w:rPr>
          <w:rFonts w:asciiTheme="minorHAnsi" w:hAnsiTheme="minorHAnsi" w:cstheme="minorHAnsi"/>
          <w:b/>
          <w:sz w:val="22"/>
          <w:szCs w:val="22"/>
          <w:lang w:val="lt-LT" w:eastAsia="lt-LT"/>
        </w:rPr>
      </w:pPr>
    </w:p>
    <w:p w14:paraId="07A37B06" w14:textId="34CE4E69" w:rsidR="002B679C" w:rsidRPr="00FC5FFC" w:rsidRDefault="00A35758" w:rsidP="007E1A85">
      <w:pPr>
        <w:pStyle w:val="Sraopastraipa"/>
        <w:numPr>
          <w:ilvl w:val="1"/>
          <w:numId w:val="33"/>
        </w:numPr>
        <w:tabs>
          <w:tab w:val="left" w:pos="993"/>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 xml:space="preserve">Microsoft Windows Server </w:t>
      </w:r>
      <w:proofErr w:type="spellStart"/>
      <w:r w:rsidRPr="00FC5FFC">
        <w:rPr>
          <w:rFonts w:asciiTheme="minorHAnsi" w:hAnsiTheme="minorHAnsi" w:cstheme="minorHAnsi"/>
          <w:b/>
          <w:sz w:val="22"/>
          <w:szCs w:val="22"/>
          <w:lang w:val="lt-LT" w:eastAsia="lt-LT"/>
        </w:rPr>
        <w:t>Datacenter</w:t>
      </w:r>
      <w:proofErr w:type="spellEnd"/>
      <w:r w:rsidRPr="00FC5FFC">
        <w:rPr>
          <w:rFonts w:asciiTheme="minorHAnsi" w:hAnsiTheme="minorHAnsi" w:cstheme="minorHAnsi"/>
          <w:b/>
          <w:sz w:val="22"/>
          <w:szCs w:val="22"/>
          <w:lang w:val="lt-LT" w:eastAsia="lt-LT"/>
        </w:rPr>
        <w:t xml:space="preserve"> </w:t>
      </w:r>
      <w:proofErr w:type="spellStart"/>
      <w:r w:rsidRPr="00FC5FFC">
        <w:rPr>
          <w:rFonts w:asciiTheme="minorHAnsi" w:hAnsiTheme="minorHAnsi" w:cstheme="minorHAnsi"/>
          <w:b/>
          <w:sz w:val="22"/>
          <w:szCs w:val="22"/>
          <w:lang w:val="lt-LT" w:eastAsia="lt-LT"/>
        </w:rPr>
        <w:t>Core</w:t>
      </w:r>
      <w:proofErr w:type="spellEnd"/>
      <w:r w:rsidRPr="00FC5FFC">
        <w:rPr>
          <w:rFonts w:asciiTheme="minorHAnsi" w:hAnsiTheme="minorHAnsi" w:cstheme="minorHAnsi"/>
          <w:b/>
          <w:sz w:val="22"/>
          <w:szCs w:val="22"/>
          <w:lang w:val="lt-LT" w:eastAsia="lt-LT"/>
        </w:rPr>
        <w:t xml:space="preserve"> 2Lic licencija (naujausia gamintojo paskelbta versija) arba lygiavertė programinė įranga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282"/>
        <w:gridCol w:w="7499"/>
      </w:tblGrid>
      <w:tr w:rsidR="00706D76" w:rsidRPr="00FC5FFC" w14:paraId="4BD79096" w14:textId="77777777" w:rsidTr="00706D76">
        <w:tc>
          <w:tcPr>
            <w:tcW w:w="704" w:type="dxa"/>
          </w:tcPr>
          <w:p w14:paraId="1D5F8C4F" w14:textId="5A225F29" w:rsidR="00706D76" w:rsidRPr="00FC5FFC" w:rsidRDefault="00706D76" w:rsidP="00706D76">
            <w:pPr>
              <w:rPr>
                <w:rFonts w:asciiTheme="minorHAnsi" w:hAnsiTheme="minorHAnsi" w:cstheme="minorHAnsi"/>
                <w:b/>
                <w:bCs/>
                <w:sz w:val="22"/>
                <w:szCs w:val="22"/>
                <w:lang w:val="lt-LT"/>
              </w:rPr>
            </w:pPr>
            <w:r w:rsidRPr="00FC5FFC">
              <w:rPr>
                <w:rFonts w:asciiTheme="minorHAnsi" w:hAnsiTheme="minorHAnsi" w:cstheme="minorHAnsi"/>
                <w:b/>
                <w:bCs/>
                <w:sz w:val="22"/>
                <w:szCs w:val="22"/>
                <w:lang w:val="lt-LT" w:eastAsia="lt-LT"/>
              </w:rPr>
              <w:t>Eil. Nr.</w:t>
            </w:r>
          </w:p>
        </w:tc>
        <w:tc>
          <w:tcPr>
            <w:tcW w:w="2282" w:type="dxa"/>
          </w:tcPr>
          <w:p w14:paraId="4426BD9E" w14:textId="41C428D7" w:rsidR="00706D76" w:rsidRPr="00FC5FFC" w:rsidRDefault="00706D76" w:rsidP="00EC55D0">
            <w:pPr>
              <w:ind w:left="57" w:right="57"/>
              <w:jc w:val="center"/>
              <w:rPr>
                <w:rFonts w:asciiTheme="minorHAnsi" w:hAnsiTheme="minorHAnsi" w:cstheme="minorHAnsi"/>
                <w:b/>
                <w:snapToGrid w:val="0"/>
                <w:sz w:val="22"/>
                <w:szCs w:val="22"/>
                <w:lang w:val="lt-LT"/>
              </w:rPr>
            </w:pPr>
            <w:r w:rsidRPr="00FC5FFC">
              <w:rPr>
                <w:rFonts w:asciiTheme="minorHAnsi" w:hAnsiTheme="minorHAnsi" w:cstheme="minorHAnsi"/>
                <w:b/>
                <w:bCs/>
                <w:sz w:val="22"/>
                <w:szCs w:val="22"/>
                <w:lang w:val="lt-LT"/>
              </w:rPr>
              <w:t>Rodiklis</w:t>
            </w:r>
          </w:p>
        </w:tc>
        <w:tc>
          <w:tcPr>
            <w:tcW w:w="7499" w:type="dxa"/>
          </w:tcPr>
          <w:p w14:paraId="1D451F3B" w14:textId="77777777" w:rsidR="00706D76" w:rsidRPr="00FC5FFC" w:rsidRDefault="00706D76" w:rsidP="00EC55D0">
            <w:pPr>
              <w:ind w:left="57" w:right="57"/>
              <w:jc w:val="center"/>
              <w:rPr>
                <w:rFonts w:asciiTheme="minorHAnsi" w:hAnsiTheme="minorHAnsi" w:cstheme="minorHAnsi"/>
                <w:b/>
                <w:snapToGrid w:val="0"/>
                <w:sz w:val="22"/>
                <w:szCs w:val="22"/>
                <w:lang w:val="lt-LT"/>
              </w:rPr>
            </w:pPr>
            <w:r w:rsidRPr="00FC5FFC">
              <w:rPr>
                <w:rFonts w:asciiTheme="minorHAnsi" w:hAnsiTheme="minorHAnsi" w:cstheme="minorHAnsi"/>
                <w:b/>
                <w:bCs/>
                <w:sz w:val="22"/>
                <w:szCs w:val="22"/>
                <w:lang w:val="lt-LT"/>
              </w:rPr>
              <w:t>Reikalaujama reikšmė</w:t>
            </w:r>
          </w:p>
        </w:tc>
      </w:tr>
      <w:tr w:rsidR="00706D76" w:rsidRPr="00FC5FFC" w14:paraId="14142DBE" w14:textId="77777777" w:rsidTr="00706D76">
        <w:tc>
          <w:tcPr>
            <w:tcW w:w="704" w:type="dxa"/>
          </w:tcPr>
          <w:p w14:paraId="2A0ACDC8" w14:textId="71EA024E"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eastAsia="lt-LT"/>
              </w:rPr>
              <w:t>1.</w:t>
            </w:r>
          </w:p>
        </w:tc>
        <w:tc>
          <w:tcPr>
            <w:tcW w:w="2282" w:type="dxa"/>
          </w:tcPr>
          <w:p w14:paraId="75D0E60E" w14:textId="7596821F"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rPr>
              <w:t>Funkcionalumo reikalavimai</w:t>
            </w:r>
          </w:p>
        </w:tc>
        <w:tc>
          <w:tcPr>
            <w:tcW w:w="7499" w:type="dxa"/>
          </w:tcPr>
          <w:p w14:paraId="3D9DB573"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Skaitmeninio parašo palaikymas be papildomų modulių. </w:t>
            </w:r>
          </w:p>
          <w:p w14:paraId="46EC19D6"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RAID kūrimas naudojantis operacine sistema. </w:t>
            </w:r>
          </w:p>
          <w:p w14:paraId="4BE8B1C1"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Naudotojų duomenų bazės (angl. „</w:t>
            </w:r>
            <w:proofErr w:type="spellStart"/>
            <w:r w:rsidRPr="00FC5FFC">
              <w:rPr>
                <w:rFonts w:asciiTheme="minorHAnsi" w:hAnsiTheme="minorHAnsi" w:cstheme="minorHAnsi"/>
                <w:sz w:val="22"/>
                <w:szCs w:val="22"/>
                <w:lang w:val="lt-LT"/>
              </w:rPr>
              <w:t>Active</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Directory</w:t>
            </w:r>
            <w:proofErr w:type="spellEnd"/>
            <w:r w:rsidRPr="00FC5FFC">
              <w:rPr>
                <w:rFonts w:asciiTheme="minorHAnsi" w:hAnsiTheme="minorHAnsi" w:cstheme="minorHAnsi"/>
                <w:sz w:val="22"/>
                <w:szCs w:val="22"/>
                <w:lang w:val="lt-LT"/>
              </w:rPr>
              <w:t xml:space="preserve">“) palaikymas. </w:t>
            </w:r>
          </w:p>
          <w:p w14:paraId="21ED35F1"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Skaitmeninių sertifikatų tarnyba, terminalinės aplinkos tarnyba, dokumentų (turinio) teisių valdymo tarnyba, failų klasifikavimo tarnyba, sistemos </w:t>
            </w:r>
            <w:proofErr w:type="spellStart"/>
            <w:r w:rsidRPr="00FC5FFC">
              <w:rPr>
                <w:rFonts w:asciiTheme="minorHAnsi" w:hAnsiTheme="minorHAnsi" w:cstheme="minorHAnsi"/>
                <w:sz w:val="22"/>
                <w:szCs w:val="22"/>
                <w:lang w:val="lt-LT"/>
              </w:rPr>
              <w:t>prižiūryklė</w:t>
            </w:r>
            <w:proofErr w:type="spellEnd"/>
            <w:r w:rsidRPr="00FC5FFC">
              <w:rPr>
                <w:rFonts w:asciiTheme="minorHAnsi" w:hAnsiTheme="minorHAnsi" w:cstheme="minorHAnsi"/>
                <w:sz w:val="22"/>
                <w:szCs w:val="22"/>
                <w:lang w:val="lt-LT"/>
              </w:rPr>
              <w:t xml:space="preserve"> turi būti operacinės sistemos sudėtyje. </w:t>
            </w:r>
          </w:p>
          <w:p w14:paraId="0B826D73"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Turi palaikyti trečiųjų šalių programas, sukurtas ir veikiančias NET v3.5 aplinkoje. </w:t>
            </w:r>
          </w:p>
          <w:p w14:paraId="6A16900F" w14:textId="243B218A" w:rsidR="00706D76" w:rsidRPr="00FC5FFC" w:rsidRDefault="00706D76" w:rsidP="00706D76">
            <w:pPr>
              <w:jc w:val="both"/>
              <w:rPr>
                <w:rFonts w:asciiTheme="minorHAnsi" w:hAnsiTheme="minorHAnsi" w:cstheme="minorHAnsi"/>
                <w:color w:val="000000"/>
                <w:sz w:val="22"/>
                <w:szCs w:val="22"/>
                <w:lang w:val="lt-LT"/>
              </w:rPr>
            </w:pPr>
            <w:r w:rsidRPr="00FC5FFC">
              <w:rPr>
                <w:rFonts w:asciiTheme="minorHAnsi" w:hAnsiTheme="minorHAnsi" w:cstheme="minorHAnsi"/>
                <w:sz w:val="22"/>
                <w:szCs w:val="22"/>
                <w:lang w:val="lt-LT"/>
              </w:rPr>
              <w:t>Turi palaikyti iki 64 procesorių, 64 mazgų resursų perkėlimo blokinį (angl. „</w:t>
            </w:r>
            <w:proofErr w:type="spellStart"/>
            <w:r w:rsidRPr="00FC5FFC">
              <w:rPr>
                <w:rFonts w:asciiTheme="minorHAnsi" w:hAnsiTheme="minorHAnsi" w:cstheme="minorHAnsi"/>
                <w:sz w:val="22"/>
                <w:szCs w:val="22"/>
                <w:lang w:val="lt-LT"/>
              </w:rPr>
              <w:t>failover</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clustering</w:t>
            </w:r>
            <w:proofErr w:type="spellEnd"/>
            <w:r w:rsidRPr="00FC5FFC">
              <w:rPr>
                <w:rFonts w:asciiTheme="minorHAnsi" w:hAnsiTheme="minorHAnsi" w:cstheme="minorHAnsi"/>
                <w:sz w:val="22"/>
                <w:szCs w:val="22"/>
                <w:lang w:val="lt-LT"/>
              </w:rPr>
              <w:t>“), 64 bitų platformas.</w:t>
            </w:r>
          </w:p>
        </w:tc>
      </w:tr>
      <w:tr w:rsidR="00706D76" w:rsidRPr="00FC5FFC" w14:paraId="20851679" w14:textId="77777777" w:rsidTr="00706D76">
        <w:tc>
          <w:tcPr>
            <w:tcW w:w="704" w:type="dxa"/>
          </w:tcPr>
          <w:p w14:paraId="433B1DFB" w14:textId="396752F0"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eastAsia="lt-LT"/>
              </w:rPr>
              <w:t>2.</w:t>
            </w:r>
          </w:p>
        </w:tc>
        <w:tc>
          <w:tcPr>
            <w:tcW w:w="2282" w:type="dxa"/>
          </w:tcPr>
          <w:p w14:paraId="652B9B14" w14:textId="7B85487F"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rPr>
              <w:t>Licencijavimas</w:t>
            </w:r>
          </w:p>
        </w:tc>
        <w:tc>
          <w:tcPr>
            <w:tcW w:w="7499" w:type="dxa"/>
          </w:tcPr>
          <w:p w14:paraId="54E92BED" w14:textId="77777777"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Licencijuojama pagal procesoriaus branduolių skaičių (angl. „per </w:t>
            </w:r>
            <w:proofErr w:type="spellStart"/>
            <w:r w:rsidRPr="00FC5FFC">
              <w:rPr>
                <w:rFonts w:asciiTheme="minorHAnsi" w:hAnsiTheme="minorHAnsi" w:cstheme="minorHAnsi"/>
                <w:sz w:val="22"/>
                <w:szCs w:val="22"/>
                <w:lang w:val="lt-LT"/>
              </w:rPr>
              <w:t>Core</w:t>
            </w:r>
            <w:proofErr w:type="spellEnd"/>
            <w:r w:rsidRPr="00FC5FFC">
              <w:rPr>
                <w:rFonts w:asciiTheme="minorHAnsi" w:hAnsiTheme="minorHAnsi" w:cstheme="minorHAnsi"/>
                <w:sz w:val="22"/>
                <w:szCs w:val="22"/>
                <w:lang w:val="lt-LT"/>
              </w:rPr>
              <w:t>“).</w:t>
            </w:r>
          </w:p>
          <w:p w14:paraId="1046FEE3"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Turi būti suteikta licencinė teisė naudoti neribotą virtualių serverių skaičių ir licencijuoti ne mažiau nei 2 fizinius procesoriaus branduolius.</w:t>
            </w:r>
          </w:p>
        </w:tc>
      </w:tr>
      <w:tr w:rsidR="00706D76" w:rsidRPr="00FC5FFC" w14:paraId="19103FB4" w14:textId="77777777" w:rsidTr="00706D76">
        <w:tc>
          <w:tcPr>
            <w:tcW w:w="704" w:type="dxa"/>
          </w:tcPr>
          <w:p w14:paraId="0C8924B7" w14:textId="4BE58A8B"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eastAsia="lt-LT"/>
              </w:rPr>
              <w:t>3.</w:t>
            </w:r>
          </w:p>
        </w:tc>
        <w:tc>
          <w:tcPr>
            <w:tcW w:w="2282" w:type="dxa"/>
          </w:tcPr>
          <w:p w14:paraId="2CBBD190" w14:textId="4DFA0B1D"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rPr>
              <w:t>Atnaujinimas</w:t>
            </w:r>
          </w:p>
        </w:tc>
        <w:tc>
          <w:tcPr>
            <w:tcW w:w="7499" w:type="dxa"/>
          </w:tcPr>
          <w:p w14:paraId="3C633E3B"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Turi turėti naujumo garantiją, suteikiančią teisę naudotis licencijos galiojimo termino metu išleistomis naujomis programų versijomis, pasirinktinomis senesnėmis programų versijomis.</w:t>
            </w:r>
          </w:p>
        </w:tc>
      </w:tr>
    </w:tbl>
    <w:p w14:paraId="57B79532" w14:textId="2A70C440" w:rsidR="00454A7A" w:rsidRPr="00FC5FFC" w:rsidRDefault="00454A7A" w:rsidP="00EC55D0">
      <w:pPr>
        <w:pStyle w:val="Sraopastraipa"/>
        <w:ind w:left="644"/>
        <w:jc w:val="both"/>
        <w:rPr>
          <w:rFonts w:asciiTheme="minorHAnsi" w:hAnsiTheme="minorHAnsi" w:cstheme="minorHAnsi"/>
          <w:b/>
          <w:sz w:val="22"/>
          <w:szCs w:val="22"/>
          <w:lang w:val="lt-LT" w:eastAsia="lt-LT"/>
        </w:rPr>
      </w:pPr>
    </w:p>
    <w:p w14:paraId="38E37B07" w14:textId="0117B695" w:rsidR="002B679C" w:rsidRPr="00FC5FFC" w:rsidRDefault="00B66B38" w:rsidP="007E1A85">
      <w:pPr>
        <w:pStyle w:val="Sraopastraipa"/>
        <w:numPr>
          <w:ilvl w:val="1"/>
          <w:numId w:val="33"/>
        </w:numPr>
        <w:tabs>
          <w:tab w:val="left" w:pos="993"/>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 xml:space="preserve">Microsoft Windows Server Standard </w:t>
      </w:r>
      <w:proofErr w:type="spellStart"/>
      <w:r w:rsidRPr="00FC5FFC">
        <w:rPr>
          <w:rFonts w:asciiTheme="minorHAnsi" w:hAnsiTheme="minorHAnsi" w:cstheme="minorHAnsi"/>
          <w:b/>
          <w:sz w:val="22"/>
          <w:szCs w:val="22"/>
          <w:lang w:val="lt-LT" w:eastAsia="lt-LT"/>
        </w:rPr>
        <w:t>Core</w:t>
      </w:r>
      <w:proofErr w:type="spellEnd"/>
      <w:r w:rsidRPr="00FC5FFC">
        <w:rPr>
          <w:rFonts w:asciiTheme="minorHAnsi" w:hAnsiTheme="minorHAnsi" w:cstheme="minorHAnsi"/>
          <w:b/>
          <w:sz w:val="22"/>
          <w:szCs w:val="22"/>
          <w:lang w:val="lt-LT" w:eastAsia="lt-LT"/>
        </w:rPr>
        <w:t xml:space="preserve"> 2Lic licencija (naujausia gamintojo paskelbta versija) arba lygiavertė programinė įranga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282"/>
        <w:gridCol w:w="7499"/>
      </w:tblGrid>
      <w:tr w:rsidR="00706D76" w:rsidRPr="00FC5FFC" w14:paraId="04210995" w14:textId="77777777" w:rsidTr="00706D76">
        <w:tc>
          <w:tcPr>
            <w:tcW w:w="704" w:type="dxa"/>
          </w:tcPr>
          <w:p w14:paraId="2DDB4973" w14:textId="4A542E08" w:rsidR="00706D76" w:rsidRPr="00FC5FFC" w:rsidRDefault="00706D76" w:rsidP="00706D76">
            <w:pPr>
              <w:rPr>
                <w:rFonts w:asciiTheme="minorHAnsi" w:hAnsiTheme="minorHAnsi" w:cstheme="minorHAnsi"/>
                <w:b/>
                <w:bCs/>
                <w:sz w:val="22"/>
                <w:szCs w:val="22"/>
                <w:lang w:val="lt-LT" w:eastAsia="lt-LT"/>
              </w:rPr>
            </w:pPr>
            <w:r w:rsidRPr="00FC5FFC">
              <w:rPr>
                <w:rFonts w:asciiTheme="minorHAnsi" w:hAnsiTheme="minorHAnsi" w:cstheme="minorHAnsi"/>
                <w:b/>
                <w:bCs/>
                <w:sz w:val="22"/>
                <w:szCs w:val="22"/>
                <w:lang w:val="lt-LT" w:eastAsia="lt-LT"/>
              </w:rPr>
              <w:t>Eil. Nr.</w:t>
            </w:r>
          </w:p>
        </w:tc>
        <w:tc>
          <w:tcPr>
            <w:tcW w:w="2282" w:type="dxa"/>
          </w:tcPr>
          <w:p w14:paraId="7067989B" w14:textId="52D76F72" w:rsidR="00706D76" w:rsidRPr="00FC5FFC" w:rsidRDefault="00706D76" w:rsidP="00706D76">
            <w:pPr>
              <w:ind w:left="57" w:right="57"/>
              <w:jc w:val="center"/>
              <w:rPr>
                <w:rFonts w:asciiTheme="minorHAnsi" w:hAnsiTheme="minorHAnsi" w:cstheme="minorHAnsi"/>
                <w:b/>
                <w:snapToGrid w:val="0"/>
                <w:sz w:val="22"/>
                <w:szCs w:val="22"/>
                <w:lang w:val="lt-LT"/>
              </w:rPr>
            </w:pPr>
            <w:r w:rsidRPr="00FC5FFC">
              <w:rPr>
                <w:rFonts w:asciiTheme="minorHAnsi" w:hAnsiTheme="minorHAnsi" w:cstheme="minorHAnsi"/>
                <w:b/>
                <w:bCs/>
                <w:sz w:val="22"/>
                <w:szCs w:val="22"/>
                <w:lang w:val="lt-LT"/>
              </w:rPr>
              <w:t>Rodiklis</w:t>
            </w:r>
          </w:p>
        </w:tc>
        <w:tc>
          <w:tcPr>
            <w:tcW w:w="7499" w:type="dxa"/>
          </w:tcPr>
          <w:p w14:paraId="51566DA4" w14:textId="77777777" w:rsidR="00706D76" w:rsidRPr="00FC5FFC" w:rsidRDefault="00706D76" w:rsidP="00706D76">
            <w:pPr>
              <w:ind w:left="57" w:right="57"/>
              <w:jc w:val="center"/>
              <w:rPr>
                <w:rFonts w:asciiTheme="minorHAnsi" w:hAnsiTheme="minorHAnsi" w:cstheme="minorHAnsi"/>
                <w:b/>
                <w:snapToGrid w:val="0"/>
                <w:sz w:val="22"/>
                <w:szCs w:val="22"/>
                <w:lang w:val="lt-LT"/>
              </w:rPr>
            </w:pPr>
            <w:r w:rsidRPr="00FC5FFC">
              <w:rPr>
                <w:rFonts w:asciiTheme="minorHAnsi" w:hAnsiTheme="minorHAnsi" w:cstheme="minorHAnsi"/>
                <w:b/>
                <w:bCs/>
                <w:sz w:val="22"/>
                <w:szCs w:val="22"/>
                <w:lang w:val="lt-LT"/>
              </w:rPr>
              <w:t>Reikalaujama reikšmė</w:t>
            </w:r>
          </w:p>
        </w:tc>
      </w:tr>
      <w:tr w:rsidR="00706D76" w:rsidRPr="00FC5FFC" w14:paraId="19586636" w14:textId="77777777" w:rsidTr="00706D76">
        <w:tc>
          <w:tcPr>
            <w:tcW w:w="704" w:type="dxa"/>
          </w:tcPr>
          <w:p w14:paraId="44CC446A" w14:textId="4A39BBFD"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eastAsia="lt-LT"/>
              </w:rPr>
              <w:t>1.</w:t>
            </w:r>
          </w:p>
        </w:tc>
        <w:tc>
          <w:tcPr>
            <w:tcW w:w="2282" w:type="dxa"/>
          </w:tcPr>
          <w:p w14:paraId="3FC00237" w14:textId="509D7CDF"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rPr>
              <w:t>Funkcionalumo reikalavimai</w:t>
            </w:r>
          </w:p>
        </w:tc>
        <w:tc>
          <w:tcPr>
            <w:tcW w:w="7499" w:type="dxa"/>
          </w:tcPr>
          <w:p w14:paraId="0CDE5551"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Skaitmeninio parašo palaikymas be papildomų modulių. </w:t>
            </w:r>
          </w:p>
          <w:p w14:paraId="4CA711F6"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RAID kūrimas naudojantis operacine sistema. </w:t>
            </w:r>
          </w:p>
          <w:p w14:paraId="13AB6F8F"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Naudotojų duomenų bazės (angl. „</w:t>
            </w:r>
            <w:proofErr w:type="spellStart"/>
            <w:r w:rsidRPr="00FC5FFC">
              <w:rPr>
                <w:rFonts w:asciiTheme="minorHAnsi" w:hAnsiTheme="minorHAnsi" w:cstheme="minorHAnsi"/>
                <w:sz w:val="22"/>
                <w:szCs w:val="22"/>
                <w:lang w:val="lt-LT"/>
              </w:rPr>
              <w:t>Active</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Directory</w:t>
            </w:r>
            <w:proofErr w:type="spellEnd"/>
            <w:r w:rsidRPr="00FC5FFC">
              <w:rPr>
                <w:rFonts w:asciiTheme="minorHAnsi" w:hAnsiTheme="minorHAnsi" w:cstheme="minorHAnsi"/>
                <w:sz w:val="22"/>
                <w:szCs w:val="22"/>
                <w:lang w:val="lt-LT"/>
              </w:rPr>
              <w:t xml:space="preserve">“) palaikymas. </w:t>
            </w:r>
          </w:p>
          <w:p w14:paraId="5A2FF431"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Skaitmeninių sertifikatų tarnyba, terminalinės aplinkos tarnyba, dokumentų (turinio) teisių valdymo tarnyba, failų klasifikavimo tarnyba, sistemos </w:t>
            </w:r>
            <w:proofErr w:type="spellStart"/>
            <w:r w:rsidRPr="00FC5FFC">
              <w:rPr>
                <w:rFonts w:asciiTheme="minorHAnsi" w:hAnsiTheme="minorHAnsi" w:cstheme="minorHAnsi"/>
                <w:sz w:val="22"/>
                <w:szCs w:val="22"/>
                <w:lang w:val="lt-LT"/>
              </w:rPr>
              <w:t>prižiūryklė</w:t>
            </w:r>
            <w:proofErr w:type="spellEnd"/>
            <w:r w:rsidRPr="00FC5FFC">
              <w:rPr>
                <w:rFonts w:asciiTheme="minorHAnsi" w:hAnsiTheme="minorHAnsi" w:cstheme="minorHAnsi"/>
                <w:sz w:val="22"/>
                <w:szCs w:val="22"/>
                <w:lang w:val="lt-LT"/>
              </w:rPr>
              <w:t xml:space="preserve"> turi būti operacinės sistemos sudėtyje. </w:t>
            </w:r>
          </w:p>
          <w:p w14:paraId="35D90BBD"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Turi palaikyti trečiųjų šalių programas, sukurtas ir veikiančias NET v3.5 aplinkoje. </w:t>
            </w:r>
          </w:p>
          <w:p w14:paraId="4421D232" w14:textId="7CB7E4FF" w:rsidR="00706D76" w:rsidRPr="00FC5FFC" w:rsidRDefault="00706D76" w:rsidP="00706D76">
            <w:pPr>
              <w:jc w:val="both"/>
              <w:rPr>
                <w:rFonts w:asciiTheme="minorHAnsi" w:hAnsiTheme="minorHAnsi" w:cstheme="minorHAnsi"/>
                <w:color w:val="000000"/>
                <w:sz w:val="22"/>
                <w:szCs w:val="22"/>
                <w:lang w:val="lt-LT"/>
              </w:rPr>
            </w:pPr>
            <w:r w:rsidRPr="00FC5FFC">
              <w:rPr>
                <w:rFonts w:asciiTheme="minorHAnsi" w:hAnsiTheme="minorHAnsi" w:cstheme="minorHAnsi"/>
                <w:sz w:val="22"/>
                <w:szCs w:val="22"/>
                <w:lang w:val="lt-LT"/>
              </w:rPr>
              <w:t>Turi palaikyti iki 64 procesorių, 64 mazgų resursų perkėlimo blokinį (angl. „</w:t>
            </w:r>
            <w:proofErr w:type="spellStart"/>
            <w:r w:rsidRPr="00FC5FFC">
              <w:rPr>
                <w:rFonts w:asciiTheme="minorHAnsi" w:hAnsiTheme="minorHAnsi" w:cstheme="minorHAnsi"/>
                <w:sz w:val="22"/>
                <w:szCs w:val="22"/>
                <w:lang w:val="lt-LT"/>
              </w:rPr>
              <w:t>failover</w:t>
            </w:r>
            <w:proofErr w:type="spellEnd"/>
            <w:r w:rsidRPr="00FC5FFC">
              <w:rPr>
                <w:rFonts w:asciiTheme="minorHAnsi" w:hAnsiTheme="minorHAnsi" w:cstheme="minorHAnsi"/>
                <w:sz w:val="22"/>
                <w:szCs w:val="22"/>
                <w:lang w:val="lt-LT"/>
              </w:rPr>
              <w:t xml:space="preserve"> </w:t>
            </w:r>
            <w:proofErr w:type="spellStart"/>
            <w:r w:rsidRPr="00FC5FFC">
              <w:rPr>
                <w:rFonts w:asciiTheme="minorHAnsi" w:hAnsiTheme="minorHAnsi" w:cstheme="minorHAnsi"/>
                <w:sz w:val="22"/>
                <w:szCs w:val="22"/>
                <w:lang w:val="lt-LT"/>
              </w:rPr>
              <w:t>clustering</w:t>
            </w:r>
            <w:proofErr w:type="spellEnd"/>
            <w:r w:rsidRPr="00FC5FFC">
              <w:rPr>
                <w:rFonts w:asciiTheme="minorHAnsi" w:hAnsiTheme="minorHAnsi" w:cstheme="minorHAnsi"/>
                <w:sz w:val="22"/>
                <w:szCs w:val="22"/>
                <w:lang w:val="lt-LT"/>
              </w:rPr>
              <w:t>“), 64 bitų platformas.</w:t>
            </w:r>
          </w:p>
        </w:tc>
      </w:tr>
      <w:tr w:rsidR="00706D76" w:rsidRPr="00FC5FFC" w14:paraId="62C4923F" w14:textId="77777777" w:rsidTr="00706D76">
        <w:tc>
          <w:tcPr>
            <w:tcW w:w="704" w:type="dxa"/>
          </w:tcPr>
          <w:p w14:paraId="44EE5030" w14:textId="23EDC15D"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eastAsia="lt-LT"/>
              </w:rPr>
              <w:t>2.</w:t>
            </w:r>
          </w:p>
        </w:tc>
        <w:tc>
          <w:tcPr>
            <w:tcW w:w="2282" w:type="dxa"/>
          </w:tcPr>
          <w:p w14:paraId="6F55F5B7" w14:textId="6B696255"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rPr>
              <w:t>Licencijavimo tipas</w:t>
            </w:r>
          </w:p>
        </w:tc>
        <w:tc>
          <w:tcPr>
            <w:tcW w:w="7499" w:type="dxa"/>
          </w:tcPr>
          <w:p w14:paraId="4FC04DFD"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 xml:space="preserve">Licencijuojama pagal procesoriaus branduolių skaičių (angl. Per </w:t>
            </w:r>
            <w:proofErr w:type="spellStart"/>
            <w:r w:rsidRPr="00FC5FFC">
              <w:rPr>
                <w:rFonts w:asciiTheme="minorHAnsi" w:hAnsiTheme="minorHAnsi" w:cstheme="minorHAnsi"/>
                <w:sz w:val="22"/>
                <w:szCs w:val="22"/>
                <w:lang w:val="lt-LT"/>
              </w:rPr>
              <w:t>Core</w:t>
            </w:r>
            <w:proofErr w:type="spellEnd"/>
            <w:r w:rsidRPr="00FC5FFC">
              <w:rPr>
                <w:rFonts w:asciiTheme="minorHAnsi" w:hAnsiTheme="minorHAnsi" w:cstheme="minorHAnsi"/>
                <w:sz w:val="22"/>
                <w:szCs w:val="22"/>
                <w:lang w:val="lt-LT"/>
              </w:rPr>
              <w:t>).</w:t>
            </w:r>
          </w:p>
          <w:p w14:paraId="1F7CBAF4"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Turi būti suteikta licencinė teisė naudoti ne mažiau nei 2 virtualius serverius ir licencijuoti ne mažiau nei 2 fizinius procesoriaus branduolius.</w:t>
            </w:r>
          </w:p>
        </w:tc>
      </w:tr>
      <w:tr w:rsidR="00706D76" w:rsidRPr="00FC5FFC" w14:paraId="1E2B734A" w14:textId="77777777" w:rsidTr="00706D76">
        <w:tc>
          <w:tcPr>
            <w:tcW w:w="704" w:type="dxa"/>
          </w:tcPr>
          <w:p w14:paraId="2BA13F4B" w14:textId="731FC833"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eastAsia="lt-LT"/>
              </w:rPr>
              <w:t>3.</w:t>
            </w:r>
          </w:p>
        </w:tc>
        <w:tc>
          <w:tcPr>
            <w:tcW w:w="2282" w:type="dxa"/>
          </w:tcPr>
          <w:p w14:paraId="2A2B667C" w14:textId="05871E47" w:rsidR="00706D76" w:rsidRPr="00FC5FFC" w:rsidRDefault="00706D76" w:rsidP="00706D76">
            <w:pPr>
              <w:rPr>
                <w:rFonts w:asciiTheme="minorHAnsi" w:hAnsiTheme="minorHAnsi" w:cstheme="minorHAnsi"/>
                <w:sz w:val="22"/>
                <w:szCs w:val="22"/>
                <w:lang w:val="lt-LT"/>
              </w:rPr>
            </w:pPr>
            <w:r w:rsidRPr="00FC5FFC">
              <w:rPr>
                <w:rFonts w:asciiTheme="minorHAnsi" w:hAnsiTheme="minorHAnsi" w:cstheme="minorHAnsi"/>
                <w:sz w:val="22"/>
                <w:szCs w:val="22"/>
                <w:lang w:val="lt-LT"/>
              </w:rPr>
              <w:t>Atnaujinimas</w:t>
            </w:r>
          </w:p>
        </w:tc>
        <w:tc>
          <w:tcPr>
            <w:tcW w:w="7499" w:type="dxa"/>
          </w:tcPr>
          <w:p w14:paraId="5E077697" w14:textId="77777777" w:rsidR="00706D76" w:rsidRPr="00FC5FFC" w:rsidRDefault="00706D76" w:rsidP="00706D76">
            <w:pPr>
              <w:jc w:val="both"/>
              <w:rPr>
                <w:rFonts w:asciiTheme="minorHAnsi" w:hAnsiTheme="minorHAnsi" w:cstheme="minorHAnsi"/>
                <w:sz w:val="22"/>
                <w:szCs w:val="22"/>
                <w:lang w:val="lt-LT"/>
              </w:rPr>
            </w:pPr>
            <w:r w:rsidRPr="00FC5FFC">
              <w:rPr>
                <w:rFonts w:asciiTheme="minorHAnsi" w:hAnsiTheme="minorHAnsi" w:cstheme="minorHAnsi"/>
                <w:sz w:val="22"/>
                <w:szCs w:val="22"/>
                <w:lang w:val="lt-LT"/>
              </w:rPr>
              <w:t>Turi turėti naujumo garantiją, suteikiančią teisę naudotis licencijos galiojimo termino metu išleistomis naujomis programų versijomis, pasirinktinomis senesnėmis programų versijomis.</w:t>
            </w:r>
          </w:p>
        </w:tc>
      </w:tr>
    </w:tbl>
    <w:p w14:paraId="10189330" w14:textId="77777777" w:rsidR="00BF5E67" w:rsidRPr="00FC5FFC" w:rsidRDefault="00BF5E67" w:rsidP="00EC55D0">
      <w:pPr>
        <w:jc w:val="both"/>
        <w:rPr>
          <w:rFonts w:asciiTheme="minorHAnsi" w:hAnsiTheme="minorHAnsi" w:cstheme="minorHAnsi"/>
          <w:b/>
          <w:sz w:val="22"/>
          <w:szCs w:val="22"/>
          <w:lang w:val="lt-LT"/>
        </w:rPr>
      </w:pPr>
    </w:p>
    <w:p w14:paraId="19D35462" w14:textId="77777777" w:rsidR="00BF5E67" w:rsidRPr="00FC5FFC" w:rsidRDefault="00BF5E67" w:rsidP="00D84A6D">
      <w:pPr>
        <w:pStyle w:val="Sraopastraipa"/>
        <w:numPr>
          <w:ilvl w:val="1"/>
          <w:numId w:val="33"/>
        </w:numPr>
        <w:tabs>
          <w:tab w:val="left" w:pos="993"/>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lastRenderedPageBreak/>
        <w:t>Microsoft Exchange Server Standard Edition (naujausia gamintojo paskelbta versija) arba lygiavertės programinės įrangos licencija: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263"/>
        <w:gridCol w:w="7518"/>
      </w:tblGrid>
      <w:tr w:rsidR="00706D76" w:rsidRPr="00FC5FFC" w14:paraId="2344A6DB" w14:textId="77777777" w:rsidTr="00706D76">
        <w:tc>
          <w:tcPr>
            <w:tcW w:w="704" w:type="dxa"/>
            <w:tcBorders>
              <w:top w:val="single" w:sz="4" w:space="0" w:color="auto"/>
              <w:left w:val="single" w:sz="4" w:space="0" w:color="auto"/>
              <w:bottom w:val="single" w:sz="4" w:space="0" w:color="auto"/>
              <w:right w:val="single" w:sz="4" w:space="0" w:color="auto"/>
            </w:tcBorders>
          </w:tcPr>
          <w:p w14:paraId="6FA73A7F" w14:textId="497E13FC" w:rsidR="00706D76" w:rsidRPr="00FC5FFC" w:rsidRDefault="00706D76" w:rsidP="00706D76">
            <w:pPr>
              <w:rPr>
                <w:rFonts w:asciiTheme="minorHAnsi" w:hAnsiTheme="minorHAnsi" w:cstheme="minorHAnsi"/>
                <w:b/>
                <w:snapToGrid w:val="0"/>
                <w:color w:val="000000"/>
                <w:sz w:val="22"/>
                <w:szCs w:val="22"/>
                <w:lang w:val="lt-LT"/>
              </w:rPr>
            </w:pPr>
            <w:r w:rsidRPr="00FC5FFC">
              <w:rPr>
                <w:rFonts w:asciiTheme="minorHAnsi" w:hAnsiTheme="minorHAnsi" w:cstheme="minorHAnsi"/>
                <w:b/>
                <w:bCs/>
                <w:sz w:val="22"/>
                <w:szCs w:val="22"/>
                <w:lang w:val="lt-LT" w:eastAsia="lt-LT"/>
              </w:rPr>
              <w:t>Eil. Nr.</w:t>
            </w:r>
          </w:p>
        </w:tc>
        <w:tc>
          <w:tcPr>
            <w:tcW w:w="2263" w:type="dxa"/>
            <w:tcBorders>
              <w:top w:val="single" w:sz="4" w:space="0" w:color="auto"/>
              <w:left w:val="single" w:sz="4" w:space="0" w:color="auto"/>
              <w:bottom w:val="single" w:sz="4" w:space="0" w:color="auto"/>
              <w:right w:val="single" w:sz="4" w:space="0" w:color="auto"/>
            </w:tcBorders>
            <w:hideMark/>
          </w:tcPr>
          <w:p w14:paraId="0E9CF8AB" w14:textId="09A73BA1" w:rsidR="00706D76" w:rsidRPr="00FC5FFC" w:rsidRDefault="00706D76" w:rsidP="00706D76">
            <w:pPr>
              <w:tabs>
                <w:tab w:val="left" w:pos="2552"/>
                <w:tab w:val="left" w:pos="2694"/>
              </w:tabs>
              <w:jc w:val="center"/>
              <w:rPr>
                <w:rFonts w:asciiTheme="minorHAnsi" w:hAnsiTheme="minorHAnsi" w:cstheme="minorHAnsi"/>
                <w:b/>
                <w:snapToGrid w:val="0"/>
                <w:color w:val="000000"/>
                <w:sz w:val="22"/>
                <w:szCs w:val="22"/>
                <w:lang w:val="lt-LT"/>
              </w:rPr>
            </w:pPr>
            <w:r w:rsidRPr="00FC5FFC">
              <w:rPr>
                <w:rFonts w:asciiTheme="minorHAnsi" w:hAnsiTheme="minorHAnsi" w:cstheme="minorHAnsi"/>
                <w:b/>
                <w:snapToGrid w:val="0"/>
                <w:color w:val="000000"/>
                <w:sz w:val="22"/>
                <w:szCs w:val="22"/>
                <w:lang w:val="lt-LT"/>
              </w:rPr>
              <w:t>Rodiklis</w:t>
            </w:r>
          </w:p>
        </w:tc>
        <w:tc>
          <w:tcPr>
            <w:tcW w:w="7518" w:type="dxa"/>
            <w:tcBorders>
              <w:top w:val="single" w:sz="4" w:space="0" w:color="auto"/>
              <w:left w:val="single" w:sz="4" w:space="0" w:color="auto"/>
              <w:bottom w:val="single" w:sz="4" w:space="0" w:color="auto"/>
              <w:right w:val="single" w:sz="4" w:space="0" w:color="auto"/>
            </w:tcBorders>
            <w:hideMark/>
          </w:tcPr>
          <w:p w14:paraId="36FC7809" w14:textId="77777777" w:rsidR="00706D76" w:rsidRPr="00FC5FFC" w:rsidRDefault="00706D76" w:rsidP="00706D76">
            <w:pPr>
              <w:tabs>
                <w:tab w:val="left" w:pos="2552"/>
                <w:tab w:val="left" w:pos="2694"/>
              </w:tabs>
              <w:jc w:val="center"/>
              <w:rPr>
                <w:rFonts w:asciiTheme="minorHAnsi" w:hAnsiTheme="minorHAnsi" w:cstheme="minorHAnsi"/>
                <w:b/>
                <w:snapToGrid w:val="0"/>
                <w:color w:val="000000"/>
                <w:sz w:val="22"/>
                <w:szCs w:val="22"/>
                <w:lang w:val="lt-LT"/>
              </w:rPr>
            </w:pPr>
            <w:r w:rsidRPr="00FC5FFC">
              <w:rPr>
                <w:rFonts w:asciiTheme="minorHAnsi" w:hAnsiTheme="minorHAnsi" w:cstheme="minorHAnsi"/>
                <w:b/>
                <w:bCs/>
                <w:sz w:val="22"/>
                <w:szCs w:val="22"/>
                <w:lang w:val="lt-LT"/>
              </w:rPr>
              <w:t>Reikalaujama reikšmė</w:t>
            </w:r>
          </w:p>
        </w:tc>
      </w:tr>
      <w:tr w:rsidR="00706D76" w:rsidRPr="00FC5FFC" w14:paraId="6CCF8CD2" w14:textId="77777777" w:rsidTr="00706D76">
        <w:tc>
          <w:tcPr>
            <w:tcW w:w="704" w:type="dxa"/>
            <w:tcBorders>
              <w:top w:val="single" w:sz="4" w:space="0" w:color="auto"/>
              <w:left w:val="single" w:sz="4" w:space="0" w:color="auto"/>
              <w:bottom w:val="single" w:sz="4" w:space="0" w:color="auto"/>
              <w:right w:val="single" w:sz="4" w:space="0" w:color="auto"/>
            </w:tcBorders>
          </w:tcPr>
          <w:p w14:paraId="18CCBE3D" w14:textId="511B8747" w:rsidR="00706D76" w:rsidRPr="00FC5FFC" w:rsidRDefault="00706D76" w:rsidP="00706D76">
            <w:pPr>
              <w:tabs>
                <w:tab w:val="left" w:pos="2552"/>
                <w:tab w:val="left" w:pos="2694"/>
              </w:tabs>
              <w:rPr>
                <w:rFonts w:asciiTheme="minorHAnsi" w:hAnsiTheme="minorHAnsi" w:cstheme="minorHAnsi"/>
                <w:color w:val="000000"/>
                <w:sz w:val="22"/>
                <w:szCs w:val="22"/>
                <w:lang w:val="lt-LT"/>
              </w:rPr>
            </w:pPr>
            <w:r w:rsidRPr="00FC5FFC">
              <w:rPr>
                <w:rFonts w:asciiTheme="minorHAnsi" w:hAnsiTheme="minorHAnsi" w:cstheme="minorHAnsi"/>
                <w:sz w:val="22"/>
                <w:szCs w:val="22"/>
                <w:lang w:val="lt-LT" w:eastAsia="lt-LT"/>
              </w:rPr>
              <w:t>1.</w:t>
            </w:r>
          </w:p>
        </w:tc>
        <w:tc>
          <w:tcPr>
            <w:tcW w:w="2263" w:type="dxa"/>
            <w:tcBorders>
              <w:top w:val="single" w:sz="4" w:space="0" w:color="auto"/>
              <w:left w:val="single" w:sz="4" w:space="0" w:color="auto"/>
              <w:bottom w:val="single" w:sz="4" w:space="0" w:color="auto"/>
              <w:right w:val="single" w:sz="4" w:space="0" w:color="auto"/>
            </w:tcBorders>
            <w:hideMark/>
          </w:tcPr>
          <w:p w14:paraId="126DE766" w14:textId="7D7BFE03" w:rsidR="00706D76" w:rsidRPr="00FC5FFC" w:rsidRDefault="00706D76" w:rsidP="00706D76">
            <w:pPr>
              <w:tabs>
                <w:tab w:val="left" w:pos="2552"/>
                <w:tab w:val="left" w:pos="2694"/>
              </w:tabs>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Funkcionalumo reikalavimai</w:t>
            </w:r>
          </w:p>
        </w:tc>
        <w:tc>
          <w:tcPr>
            <w:tcW w:w="7518" w:type="dxa"/>
            <w:tcBorders>
              <w:top w:val="single" w:sz="4" w:space="0" w:color="auto"/>
              <w:left w:val="single" w:sz="4" w:space="0" w:color="auto"/>
              <w:bottom w:val="single" w:sz="4" w:space="0" w:color="auto"/>
              <w:right w:val="single" w:sz="4" w:space="0" w:color="auto"/>
            </w:tcBorders>
            <w:hideMark/>
          </w:tcPr>
          <w:p w14:paraId="4EF7A13E"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 xml:space="preserve">Elektroninio pašto sistema. </w:t>
            </w:r>
          </w:p>
          <w:p w14:paraId="2B1911DC"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 xml:space="preserve">Integruotas ir centralizuotai valdomas resursų rezervavimas. </w:t>
            </w:r>
          </w:p>
          <w:p w14:paraId="49E60C00"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 xml:space="preserve">Rolėmis pagrįstas diegimas, (angl. role </w:t>
            </w:r>
            <w:proofErr w:type="spellStart"/>
            <w:r w:rsidRPr="00FC5FFC">
              <w:rPr>
                <w:rFonts w:asciiTheme="minorHAnsi" w:hAnsiTheme="minorHAnsi" w:cstheme="minorHAnsi"/>
                <w:color w:val="000000"/>
                <w:sz w:val="22"/>
                <w:szCs w:val="22"/>
                <w:lang w:val="lt-LT"/>
              </w:rPr>
              <w:t>based</w:t>
            </w:r>
            <w:proofErr w:type="spellEnd"/>
            <w:r w:rsidRPr="00FC5FFC">
              <w:rPr>
                <w:rFonts w:asciiTheme="minorHAnsi" w:hAnsiTheme="minorHAnsi" w:cstheme="minorHAnsi"/>
                <w:color w:val="000000"/>
                <w:sz w:val="22"/>
                <w:szCs w:val="22"/>
                <w:lang w:val="lt-LT"/>
              </w:rPr>
              <w:t xml:space="preserve"> </w:t>
            </w:r>
            <w:proofErr w:type="spellStart"/>
            <w:r w:rsidRPr="00FC5FFC">
              <w:rPr>
                <w:rFonts w:asciiTheme="minorHAnsi" w:hAnsiTheme="minorHAnsi" w:cstheme="minorHAnsi"/>
                <w:color w:val="000000"/>
                <w:sz w:val="22"/>
                <w:szCs w:val="22"/>
                <w:lang w:val="lt-LT"/>
              </w:rPr>
              <w:t>deployment</w:t>
            </w:r>
            <w:proofErr w:type="spellEnd"/>
            <w:r w:rsidRPr="00FC5FFC">
              <w:rPr>
                <w:rFonts w:asciiTheme="minorHAnsi" w:hAnsiTheme="minorHAnsi" w:cstheme="minorHAnsi"/>
                <w:color w:val="000000"/>
                <w:sz w:val="22"/>
                <w:szCs w:val="22"/>
                <w:lang w:val="lt-LT"/>
              </w:rPr>
              <w:t xml:space="preserve">). </w:t>
            </w:r>
          </w:p>
          <w:p w14:paraId="1D52FC23" w14:textId="7BCEDC4A"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 xml:space="preserve">Valdymas iš komandinių eilučių (angl. </w:t>
            </w:r>
            <w:proofErr w:type="spellStart"/>
            <w:r w:rsidRPr="00FC5FFC">
              <w:rPr>
                <w:rFonts w:asciiTheme="minorHAnsi" w:hAnsiTheme="minorHAnsi" w:cstheme="minorHAnsi"/>
                <w:color w:val="000000"/>
                <w:sz w:val="22"/>
                <w:szCs w:val="22"/>
                <w:lang w:val="lt-LT"/>
              </w:rPr>
              <w:t>scripting</w:t>
            </w:r>
            <w:proofErr w:type="spellEnd"/>
            <w:r w:rsidRPr="00FC5FFC">
              <w:rPr>
                <w:rFonts w:asciiTheme="minorHAnsi" w:hAnsiTheme="minorHAnsi" w:cstheme="minorHAnsi"/>
                <w:color w:val="000000"/>
                <w:sz w:val="22"/>
                <w:szCs w:val="22"/>
                <w:lang w:val="lt-LT"/>
              </w:rPr>
              <w:t>).</w:t>
            </w:r>
          </w:p>
          <w:p w14:paraId="139F9A84"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Balso pašto galimybė.</w:t>
            </w:r>
          </w:p>
          <w:p w14:paraId="6CF77E96"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Siunčiamų žinučių politikos taisyklių konfigūravimas.</w:t>
            </w:r>
          </w:p>
          <w:p w14:paraId="6DC02904"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Vartotojų darbo supaprastinimui pašto klientai personaliniame kompiuteryje ir naršyklėje  turi būti maksimaliai panašūs (vizualiai ir funkcionalumu).</w:t>
            </w:r>
          </w:p>
          <w:p w14:paraId="7FF26746"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 xml:space="preserve">Vartotojas gali turėti personalinį integruotą (su pašto klientu) archyvą pašto tarnybinėje stotyje. </w:t>
            </w:r>
          </w:p>
          <w:p w14:paraId="1170ED22"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Automatinė pašto serverio taisyklių valdoma žinučių ir turinio kriptografinė apsauga nuo skaitymo, persiuntimo, spausdinimo ir redagavimo.</w:t>
            </w:r>
          </w:p>
          <w:p w14:paraId="3445D8D7"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Galimybė lanksčiai nustatyti žinučių pašto serveryje gyvavimo trukmę.</w:t>
            </w:r>
          </w:p>
        </w:tc>
      </w:tr>
      <w:tr w:rsidR="00706D76" w:rsidRPr="00FC5FFC" w14:paraId="67542233" w14:textId="77777777" w:rsidTr="00706D76">
        <w:tc>
          <w:tcPr>
            <w:tcW w:w="704" w:type="dxa"/>
            <w:tcBorders>
              <w:top w:val="single" w:sz="4" w:space="0" w:color="auto"/>
              <w:left w:val="single" w:sz="4" w:space="0" w:color="auto"/>
              <w:bottom w:val="single" w:sz="4" w:space="0" w:color="auto"/>
              <w:right w:val="single" w:sz="4" w:space="0" w:color="auto"/>
            </w:tcBorders>
          </w:tcPr>
          <w:p w14:paraId="177D946B" w14:textId="28218C75" w:rsidR="00706D76" w:rsidRPr="00FC5FFC" w:rsidRDefault="00706D76" w:rsidP="00706D76">
            <w:pPr>
              <w:tabs>
                <w:tab w:val="left" w:pos="2552"/>
                <w:tab w:val="left" w:pos="2694"/>
              </w:tabs>
              <w:ind w:right="-108"/>
              <w:rPr>
                <w:rFonts w:asciiTheme="minorHAnsi" w:hAnsiTheme="minorHAnsi" w:cstheme="minorHAnsi"/>
                <w:sz w:val="22"/>
                <w:szCs w:val="22"/>
                <w:lang w:val="lt-LT"/>
              </w:rPr>
            </w:pPr>
            <w:r w:rsidRPr="00FC5FFC">
              <w:rPr>
                <w:rFonts w:asciiTheme="minorHAnsi" w:hAnsiTheme="minorHAnsi" w:cstheme="minorHAnsi"/>
                <w:sz w:val="22"/>
                <w:szCs w:val="22"/>
                <w:lang w:val="lt-LT" w:eastAsia="lt-LT"/>
              </w:rPr>
              <w:t>2.</w:t>
            </w:r>
          </w:p>
        </w:tc>
        <w:tc>
          <w:tcPr>
            <w:tcW w:w="2263" w:type="dxa"/>
            <w:tcBorders>
              <w:top w:val="single" w:sz="4" w:space="0" w:color="auto"/>
              <w:left w:val="single" w:sz="4" w:space="0" w:color="auto"/>
              <w:bottom w:val="single" w:sz="4" w:space="0" w:color="auto"/>
              <w:right w:val="single" w:sz="4" w:space="0" w:color="auto"/>
            </w:tcBorders>
            <w:vAlign w:val="center"/>
            <w:hideMark/>
          </w:tcPr>
          <w:p w14:paraId="715A335F" w14:textId="01AAFB76" w:rsidR="00706D76" w:rsidRPr="00FC5FFC" w:rsidRDefault="00706D76" w:rsidP="00706D76">
            <w:pPr>
              <w:tabs>
                <w:tab w:val="left" w:pos="2552"/>
                <w:tab w:val="left" w:pos="2694"/>
              </w:tabs>
              <w:ind w:right="-108"/>
              <w:rPr>
                <w:rFonts w:asciiTheme="minorHAnsi" w:hAnsiTheme="minorHAnsi" w:cstheme="minorHAnsi"/>
                <w:color w:val="000000"/>
                <w:sz w:val="22"/>
                <w:szCs w:val="22"/>
                <w:lang w:val="lt-LT"/>
              </w:rPr>
            </w:pPr>
            <w:r w:rsidRPr="00FC5FFC">
              <w:rPr>
                <w:rFonts w:asciiTheme="minorHAnsi" w:hAnsiTheme="minorHAnsi" w:cstheme="minorHAnsi"/>
                <w:sz w:val="22"/>
                <w:szCs w:val="22"/>
                <w:lang w:val="lt-LT"/>
              </w:rPr>
              <w:t>Palaikoma operacinė sistema</w:t>
            </w:r>
          </w:p>
        </w:tc>
        <w:tc>
          <w:tcPr>
            <w:tcW w:w="7518" w:type="dxa"/>
            <w:tcBorders>
              <w:top w:val="single" w:sz="4" w:space="0" w:color="auto"/>
              <w:left w:val="single" w:sz="4" w:space="0" w:color="auto"/>
              <w:bottom w:val="single" w:sz="4" w:space="0" w:color="auto"/>
              <w:right w:val="single" w:sz="4" w:space="0" w:color="auto"/>
            </w:tcBorders>
            <w:hideMark/>
          </w:tcPr>
          <w:p w14:paraId="2C71B0AF"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rPr>
            </w:pPr>
            <w:r w:rsidRPr="00FC5FFC">
              <w:rPr>
                <w:rFonts w:asciiTheme="minorHAnsi" w:hAnsiTheme="minorHAnsi" w:cstheme="minorHAnsi"/>
                <w:color w:val="000000"/>
                <w:sz w:val="22"/>
                <w:szCs w:val="22"/>
                <w:lang w:val="lt-LT"/>
              </w:rPr>
              <w:t>Windows Server 2019/2022 arba naujausia versija</w:t>
            </w:r>
          </w:p>
        </w:tc>
      </w:tr>
      <w:tr w:rsidR="00706D76" w:rsidRPr="00FC5FFC" w14:paraId="1DD670CB" w14:textId="77777777" w:rsidTr="00706D76">
        <w:tc>
          <w:tcPr>
            <w:tcW w:w="704" w:type="dxa"/>
            <w:tcBorders>
              <w:top w:val="single" w:sz="4" w:space="0" w:color="auto"/>
              <w:left w:val="single" w:sz="4" w:space="0" w:color="auto"/>
              <w:bottom w:val="single" w:sz="4" w:space="0" w:color="auto"/>
              <w:right w:val="single" w:sz="4" w:space="0" w:color="auto"/>
            </w:tcBorders>
          </w:tcPr>
          <w:p w14:paraId="4DA8AF7D" w14:textId="2A1619EE" w:rsidR="00706D76" w:rsidRPr="00FC5FFC" w:rsidRDefault="00706D76" w:rsidP="00706D76">
            <w:pPr>
              <w:tabs>
                <w:tab w:val="left" w:pos="2552"/>
                <w:tab w:val="left" w:pos="2694"/>
              </w:tabs>
              <w:rPr>
                <w:rFonts w:asciiTheme="minorHAnsi" w:eastAsia="Batang" w:hAnsiTheme="minorHAnsi" w:cstheme="minorHAnsi"/>
                <w:color w:val="000000"/>
                <w:sz w:val="22"/>
                <w:szCs w:val="22"/>
                <w:lang w:val="lt-LT" w:eastAsia="ko-KR"/>
              </w:rPr>
            </w:pPr>
            <w:r w:rsidRPr="00FC5FFC">
              <w:rPr>
                <w:rFonts w:asciiTheme="minorHAnsi" w:hAnsiTheme="minorHAnsi" w:cstheme="minorHAnsi"/>
                <w:sz w:val="22"/>
                <w:szCs w:val="22"/>
                <w:lang w:val="lt-LT" w:eastAsia="lt-LT"/>
              </w:rPr>
              <w:t>3.</w:t>
            </w:r>
          </w:p>
        </w:tc>
        <w:tc>
          <w:tcPr>
            <w:tcW w:w="2263" w:type="dxa"/>
            <w:tcBorders>
              <w:top w:val="single" w:sz="4" w:space="0" w:color="auto"/>
              <w:left w:val="single" w:sz="4" w:space="0" w:color="auto"/>
              <w:bottom w:val="single" w:sz="4" w:space="0" w:color="auto"/>
              <w:right w:val="single" w:sz="4" w:space="0" w:color="auto"/>
            </w:tcBorders>
            <w:hideMark/>
          </w:tcPr>
          <w:p w14:paraId="21B0DC91" w14:textId="47B38957" w:rsidR="00706D76" w:rsidRPr="00FC5FFC" w:rsidRDefault="00706D76" w:rsidP="00706D76">
            <w:pPr>
              <w:tabs>
                <w:tab w:val="left" w:pos="2552"/>
                <w:tab w:val="left" w:pos="2694"/>
              </w:tabs>
              <w:rPr>
                <w:rFonts w:asciiTheme="minorHAnsi" w:eastAsia="Batang" w:hAnsiTheme="minorHAnsi" w:cstheme="minorHAnsi"/>
                <w:color w:val="000000"/>
                <w:sz w:val="22"/>
                <w:szCs w:val="22"/>
                <w:lang w:val="lt-LT" w:eastAsia="ko-KR"/>
              </w:rPr>
            </w:pPr>
            <w:r w:rsidRPr="00FC5FFC">
              <w:rPr>
                <w:rFonts w:asciiTheme="minorHAnsi" w:eastAsia="Batang" w:hAnsiTheme="minorHAnsi" w:cstheme="minorHAnsi"/>
                <w:color w:val="000000"/>
                <w:sz w:val="22"/>
                <w:szCs w:val="22"/>
                <w:lang w:val="lt-LT" w:eastAsia="ko-KR"/>
              </w:rPr>
              <w:t>Palaikomi pašto klientai</w:t>
            </w:r>
          </w:p>
        </w:tc>
        <w:tc>
          <w:tcPr>
            <w:tcW w:w="7518" w:type="dxa"/>
            <w:tcBorders>
              <w:top w:val="single" w:sz="4" w:space="0" w:color="auto"/>
              <w:left w:val="single" w:sz="4" w:space="0" w:color="auto"/>
              <w:bottom w:val="single" w:sz="4" w:space="0" w:color="auto"/>
              <w:right w:val="single" w:sz="4" w:space="0" w:color="auto"/>
            </w:tcBorders>
            <w:hideMark/>
          </w:tcPr>
          <w:p w14:paraId="190A5895"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eastAsia="lt-LT"/>
              </w:rPr>
            </w:pPr>
            <w:r w:rsidRPr="00FC5FFC">
              <w:rPr>
                <w:rFonts w:asciiTheme="minorHAnsi" w:hAnsiTheme="minorHAnsi" w:cstheme="minorHAnsi"/>
                <w:color w:val="000000"/>
                <w:sz w:val="22"/>
                <w:szCs w:val="22"/>
                <w:lang w:val="lt-LT"/>
              </w:rPr>
              <w:t xml:space="preserve">Microsoft Outlook ir Microsoft </w:t>
            </w:r>
            <w:proofErr w:type="spellStart"/>
            <w:r w:rsidRPr="00FC5FFC">
              <w:rPr>
                <w:rFonts w:asciiTheme="minorHAnsi" w:hAnsiTheme="minorHAnsi" w:cstheme="minorHAnsi"/>
                <w:color w:val="000000"/>
                <w:sz w:val="22"/>
                <w:szCs w:val="22"/>
                <w:lang w:val="lt-LT"/>
              </w:rPr>
              <w:t>Edge</w:t>
            </w:r>
            <w:proofErr w:type="spellEnd"/>
            <w:r w:rsidRPr="00FC5FFC">
              <w:rPr>
                <w:rFonts w:asciiTheme="minorHAnsi" w:hAnsiTheme="minorHAnsi" w:cstheme="minorHAnsi"/>
                <w:color w:val="000000"/>
                <w:sz w:val="22"/>
                <w:szCs w:val="22"/>
                <w:lang w:val="lt-LT"/>
              </w:rPr>
              <w:t>, kuriame funkcionalumas turi atitikti pilną Microsoft Outlook funkcionalumą</w:t>
            </w:r>
          </w:p>
        </w:tc>
      </w:tr>
      <w:tr w:rsidR="00706D76" w:rsidRPr="00FC5FFC" w14:paraId="58A4C2CF" w14:textId="77777777" w:rsidTr="00706D76">
        <w:tc>
          <w:tcPr>
            <w:tcW w:w="704" w:type="dxa"/>
            <w:tcBorders>
              <w:top w:val="single" w:sz="4" w:space="0" w:color="auto"/>
              <w:left w:val="single" w:sz="4" w:space="0" w:color="auto"/>
              <w:bottom w:val="single" w:sz="4" w:space="0" w:color="auto"/>
              <w:right w:val="single" w:sz="4" w:space="0" w:color="auto"/>
            </w:tcBorders>
          </w:tcPr>
          <w:p w14:paraId="3885DA1B" w14:textId="1028B8D5" w:rsidR="00706D76" w:rsidRPr="00FC5FFC" w:rsidRDefault="00706D76" w:rsidP="00706D76">
            <w:pPr>
              <w:tabs>
                <w:tab w:val="left" w:pos="2552"/>
                <w:tab w:val="left" w:pos="2694"/>
              </w:tabs>
              <w:ind w:right="-156"/>
              <w:rPr>
                <w:rFonts w:asciiTheme="minorHAnsi" w:eastAsia="Batang" w:hAnsiTheme="minorHAnsi" w:cstheme="minorHAnsi"/>
                <w:color w:val="000000"/>
                <w:sz w:val="22"/>
                <w:szCs w:val="22"/>
                <w:lang w:val="lt-LT" w:eastAsia="ko-KR"/>
              </w:rPr>
            </w:pPr>
            <w:r w:rsidRPr="00FC5FFC">
              <w:rPr>
                <w:rFonts w:asciiTheme="minorHAnsi" w:eastAsia="Batang" w:hAnsiTheme="minorHAnsi" w:cstheme="minorHAnsi"/>
                <w:color w:val="000000"/>
                <w:sz w:val="22"/>
                <w:szCs w:val="22"/>
                <w:lang w:val="lt-LT" w:eastAsia="ko-KR"/>
              </w:rPr>
              <w:t>4</w:t>
            </w:r>
          </w:p>
        </w:tc>
        <w:tc>
          <w:tcPr>
            <w:tcW w:w="2263" w:type="dxa"/>
            <w:tcBorders>
              <w:top w:val="single" w:sz="4" w:space="0" w:color="auto"/>
              <w:left w:val="single" w:sz="4" w:space="0" w:color="auto"/>
              <w:bottom w:val="single" w:sz="4" w:space="0" w:color="auto"/>
              <w:right w:val="single" w:sz="4" w:space="0" w:color="auto"/>
            </w:tcBorders>
            <w:hideMark/>
          </w:tcPr>
          <w:p w14:paraId="46B1E21B" w14:textId="5B6122EE" w:rsidR="00706D76" w:rsidRPr="00FC5FFC" w:rsidRDefault="00706D76" w:rsidP="00706D76">
            <w:pPr>
              <w:tabs>
                <w:tab w:val="left" w:pos="2552"/>
                <w:tab w:val="left" w:pos="2694"/>
              </w:tabs>
              <w:ind w:right="-156"/>
              <w:rPr>
                <w:rFonts w:asciiTheme="minorHAnsi" w:eastAsia="Batang" w:hAnsiTheme="minorHAnsi" w:cstheme="minorHAnsi"/>
                <w:color w:val="000000"/>
                <w:sz w:val="22"/>
                <w:szCs w:val="22"/>
                <w:lang w:val="lt-LT" w:eastAsia="ko-KR"/>
              </w:rPr>
            </w:pPr>
            <w:r w:rsidRPr="00FC5FFC">
              <w:rPr>
                <w:rFonts w:asciiTheme="minorHAnsi" w:eastAsia="Batang" w:hAnsiTheme="minorHAnsi" w:cstheme="minorHAnsi"/>
                <w:color w:val="000000"/>
                <w:sz w:val="22"/>
                <w:szCs w:val="22"/>
                <w:lang w:val="lt-LT" w:eastAsia="ko-KR"/>
              </w:rPr>
              <w:t>Palaikomi protokolai</w:t>
            </w:r>
          </w:p>
        </w:tc>
        <w:tc>
          <w:tcPr>
            <w:tcW w:w="7518" w:type="dxa"/>
            <w:tcBorders>
              <w:top w:val="single" w:sz="4" w:space="0" w:color="auto"/>
              <w:left w:val="single" w:sz="4" w:space="0" w:color="auto"/>
              <w:bottom w:val="single" w:sz="4" w:space="0" w:color="auto"/>
              <w:right w:val="single" w:sz="4" w:space="0" w:color="auto"/>
            </w:tcBorders>
            <w:hideMark/>
          </w:tcPr>
          <w:p w14:paraId="313BEECA" w14:textId="77777777" w:rsidR="00706D76" w:rsidRPr="00FC5FFC" w:rsidRDefault="00706D76" w:rsidP="00706D76">
            <w:pPr>
              <w:tabs>
                <w:tab w:val="left" w:pos="2552"/>
                <w:tab w:val="left" w:pos="2694"/>
              </w:tabs>
              <w:jc w:val="both"/>
              <w:rPr>
                <w:rFonts w:asciiTheme="minorHAnsi" w:hAnsiTheme="minorHAnsi" w:cstheme="minorHAnsi"/>
                <w:color w:val="000000"/>
                <w:sz w:val="22"/>
                <w:szCs w:val="22"/>
                <w:lang w:val="lt-LT" w:eastAsia="lt-LT"/>
              </w:rPr>
            </w:pPr>
            <w:r w:rsidRPr="00FC5FFC">
              <w:rPr>
                <w:rFonts w:asciiTheme="minorHAnsi" w:hAnsiTheme="minorHAnsi" w:cstheme="minorHAnsi"/>
                <w:color w:val="000000"/>
                <w:sz w:val="22"/>
                <w:szCs w:val="22"/>
                <w:lang w:val="lt-LT"/>
              </w:rPr>
              <w:t>MAPI, IMAP, POP3 ir RPC/HTTPS</w:t>
            </w:r>
          </w:p>
        </w:tc>
      </w:tr>
    </w:tbl>
    <w:p w14:paraId="297AA501" w14:textId="77777777" w:rsidR="00BF5E67" w:rsidRPr="00FC5FFC" w:rsidRDefault="00BF5E67" w:rsidP="00EC55D0">
      <w:pPr>
        <w:jc w:val="both"/>
        <w:rPr>
          <w:rFonts w:asciiTheme="minorHAnsi" w:hAnsiTheme="minorHAnsi" w:cstheme="minorHAnsi"/>
          <w:b/>
          <w:sz w:val="22"/>
          <w:szCs w:val="22"/>
          <w:lang w:val="lt-LT" w:eastAsia="lt-LT"/>
        </w:rPr>
      </w:pPr>
    </w:p>
    <w:p w14:paraId="109D3B19" w14:textId="3BBA05B5" w:rsidR="002B679C" w:rsidRPr="00FC5FFC" w:rsidRDefault="00BF5E67" w:rsidP="00B5644A">
      <w:pPr>
        <w:pStyle w:val="Sraopastraipa"/>
        <w:numPr>
          <w:ilvl w:val="1"/>
          <w:numId w:val="33"/>
        </w:numPr>
        <w:tabs>
          <w:tab w:val="left" w:pos="993"/>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 xml:space="preserve">Microsoft Windows </w:t>
      </w:r>
      <w:proofErr w:type="spellStart"/>
      <w:r w:rsidRPr="00FC5FFC">
        <w:rPr>
          <w:rFonts w:asciiTheme="minorHAnsi" w:hAnsiTheme="minorHAnsi" w:cstheme="minorHAnsi"/>
          <w:b/>
          <w:sz w:val="22"/>
          <w:szCs w:val="22"/>
          <w:lang w:val="lt-LT" w:eastAsia="lt-LT"/>
        </w:rPr>
        <w:t>Remote</w:t>
      </w:r>
      <w:proofErr w:type="spellEnd"/>
      <w:r w:rsidRPr="00FC5FFC">
        <w:rPr>
          <w:rFonts w:asciiTheme="minorHAnsi" w:hAnsiTheme="minorHAnsi" w:cstheme="minorHAnsi"/>
          <w:b/>
          <w:sz w:val="22"/>
          <w:szCs w:val="22"/>
          <w:lang w:val="lt-LT" w:eastAsia="lt-LT"/>
        </w:rPr>
        <w:t xml:space="preserve"> </w:t>
      </w:r>
      <w:proofErr w:type="spellStart"/>
      <w:r w:rsidRPr="00FC5FFC">
        <w:rPr>
          <w:rFonts w:asciiTheme="minorHAnsi" w:hAnsiTheme="minorHAnsi" w:cstheme="minorHAnsi"/>
          <w:b/>
          <w:sz w:val="22"/>
          <w:szCs w:val="22"/>
          <w:lang w:val="lt-LT" w:eastAsia="lt-LT"/>
        </w:rPr>
        <w:t>Desktop</w:t>
      </w:r>
      <w:proofErr w:type="spellEnd"/>
      <w:r w:rsidRPr="00FC5FFC">
        <w:rPr>
          <w:rFonts w:asciiTheme="minorHAnsi" w:hAnsiTheme="minorHAnsi" w:cstheme="minorHAnsi"/>
          <w:b/>
          <w:sz w:val="22"/>
          <w:szCs w:val="22"/>
          <w:lang w:val="lt-LT" w:eastAsia="lt-LT"/>
        </w:rPr>
        <w:t xml:space="preserve"> </w:t>
      </w:r>
      <w:proofErr w:type="spellStart"/>
      <w:r w:rsidRPr="00FC5FFC">
        <w:rPr>
          <w:rFonts w:asciiTheme="minorHAnsi" w:hAnsiTheme="minorHAnsi" w:cstheme="minorHAnsi"/>
          <w:b/>
          <w:sz w:val="22"/>
          <w:szCs w:val="22"/>
          <w:lang w:val="lt-LT" w:eastAsia="lt-LT"/>
        </w:rPr>
        <w:t>Services</w:t>
      </w:r>
      <w:proofErr w:type="spellEnd"/>
      <w:r w:rsidRPr="00FC5FFC">
        <w:rPr>
          <w:rFonts w:asciiTheme="minorHAnsi" w:hAnsiTheme="minorHAnsi" w:cstheme="minorHAnsi"/>
          <w:b/>
          <w:sz w:val="22"/>
          <w:szCs w:val="22"/>
          <w:lang w:val="lt-LT" w:eastAsia="lt-LT"/>
        </w:rPr>
        <w:t xml:space="preserve"> CAL </w:t>
      </w:r>
      <w:proofErr w:type="spellStart"/>
      <w:r w:rsidRPr="00FC5FFC">
        <w:rPr>
          <w:rFonts w:asciiTheme="minorHAnsi" w:hAnsiTheme="minorHAnsi" w:cstheme="minorHAnsi"/>
          <w:b/>
          <w:sz w:val="22"/>
          <w:szCs w:val="22"/>
          <w:lang w:val="lt-LT" w:eastAsia="lt-LT"/>
        </w:rPr>
        <w:t>User</w:t>
      </w:r>
      <w:proofErr w:type="spellEnd"/>
      <w:r w:rsidRPr="00FC5FFC">
        <w:rPr>
          <w:rFonts w:asciiTheme="minorHAnsi" w:hAnsiTheme="minorHAnsi" w:cstheme="minorHAnsi"/>
          <w:b/>
          <w:sz w:val="22"/>
          <w:szCs w:val="22"/>
          <w:lang w:val="lt-LT" w:eastAsia="lt-LT"/>
        </w:rPr>
        <w:t xml:space="preserve"> CAL (naujausia gamintojo paskelbta versija) arba lygiavertės programinės įrangos licencija: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263"/>
        <w:gridCol w:w="7518"/>
      </w:tblGrid>
      <w:tr w:rsidR="00706D76" w:rsidRPr="00FC5FFC" w14:paraId="66F238D9" w14:textId="77777777" w:rsidTr="00706D76">
        <w:tc>
          <w:tcPr>
            <w:tcW w:w="704" w:type="dxa"/>
            <w:tcBorders>
              <w:top w:val="single" w:sz="4" w:space="0" w:color="auto"/>
              <w:left w:val="single" w:sz="4" w:space="0" w:color="auto"/>
              <w:bottom w:val="single" w:sz="4" w:space="0" w:color="auto"/>
              <w:right w:val="single" w:sz="4" w:space="0" w:color="auto"/>
            </w:tcBorders>
          </w:tcPr>
          <w:p w14:paraId="0CC30892" w14:textId="75E48F38" w:rsidR="00706D76" w:rsidRPr="00FC5FFC" w:rsidRDefault="00706D76" w:rsidP="00706D76">
            <w:pP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eastAsia="lt-LT"/>
              </w:rPr>
              <w:t>Eil. Nr.</w:t>
            </w:r>
          </w:p>
        </w:tc>
        <w:tc>
          <w:tcPr>
            <w:tcW w:w="2263" w:type="dxa"/>
            <w:tcBorders>
              <w:top w:val="single" w:sz="4" w:space="0" w:color="auto"/>
              <w:left w:val="single" w:sz="4" w:space="0" w:color="auto"/>
              <w:bottom w:val="single" w:sz="4" w:space="0" w:color="auto"/>
              <w:right w:val="single" w:sz="4" w:space="0" w:color="auto"/>
            </w:tcBorders>
          </w:tcPr>
          <w:p w14:paraId="7AF0E693" w14:textId="7C0FFF53" w:rsidR="00706D76" w:rsidRPr="00FC5FFC" w:rsidRDefault="00706D76" w:rsidP="00706D76">
            <w:pPr>
              <w:jc w:val="center"/>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Rodiklis</w:t>
            </w:r>
          </w:p>
        </w:tc>
        <w:tc>
          <w:tcPr>
            <w:tcW w:w="7518" w:type="dxa"/>
            <w:tcBorders>
              <w:top w:val="single" w:sz="4" w:space="0" w:color="auto"/>
              <w:left w:val="single" w:sz="4" w:space="0" w:color="auto"/>
              <w:bottom w:val="single" w:sz="4" w:space="0" w:color="auto"/>
              <w:right w:val="single" w:sz="4" w:space="0" w:color="auto"/>
            </w:tcBorders>
          </w:tcPr>
          <w:p w14:paraId="06CA93F6" w14:textId="175ADFF2" w:rsidR="00706D76" w:rsidRPr="00FC5FFC" w:rsidRDefault="00706D76" w:rsidP="00706D76">
            <w:pPr>
              <w:jc w:val="cente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rPr>
              <w:t>Reikalaujama reikšmė</w:t>
            </w:r>
          </w:p>
        </w:tc>
      </w:tr>
      <w:tr w:rsidR="00706D76" w:rsidRPr="00FC5FFC" w14:paraId="5D169B0A" w14:textId="77777777" w:rsidTr="00706D76">
        <w:tc>
          <w:tcPr>
            <w:tcW w:w="704" w:type="dxa"/>
            <w:tcBorders>
              <w:top w:val="single" w:sz="4" w:space="0" w:color="auto"/>
              <w:left w:val="single" w:sz="4" w:space="0" w:color="auto"/>
              <w:bottom w:val="single" w:sz="4" w:space="0" w:color="auto"/>
              <w:right w:val="single" w:sz="4" w:space="0" w:color="auto"/>
            </w:tcBorders>
          </w:tcPr>
          <w:p w14:paraId="10953DF1" w14:textId="4B74CE85"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1.</w:t>
            </w:r>
          </w:p>
        </w:tc>
        <w:tc>
          <w:tcPr>
            <w:tcW w:w="2263" w:type="dxa"/>
            <w:tcBorders>
              <w:top w:val="single" w:sz="4" w:space="0" w:color="auto"/>
              <w:left w:val="single" w:sz="4" w:space="0" w:color="auto"/>
              <w:bottom w:val="single" w:sz="4" w:space="0" w:color="auto"/>
              <w:right w:val="single" w:sz="4" w:space="0" w:color="auto"/>
            </w:tcBorders>
          </w:tcPr>
          <w:p w14:paraId="19A27AE9" w14:textId="312C6E6E"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Funkcionalumo reikalavimai</w:t>
            </w:r>
          </w:p>
        </w:tc>
        <w:tc>
          <w:tcPr>
            <w:tcW w:w="7518" w:type="dxa"/>
            <w:tcBorders>
              <w:top w:val="single" w:sz="4" w:space="0" w:color="auto"/>
              <w:left w:val="single" w:sz="4" w:space="0" w:color="auto"/>
              <w:bottom w:val="single" w:sz="4" w:space="0" w:color="auto"/>
              <w:right w:val="single" w:sz="4" w:space="0" w:color="auto"/>
            </w:tcBorders>
          </w:tcPr>
          <w:p w14:paraId="09520999"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Nuotolinio prisijungimo prie Windows </w:t>
            </w:r>
            <w:proofErr w:type="spellStart"/>
            <w:r w:rsidRPr="00FC5FFC">
              <w:rPr>
                <w:rFonts w:asciiTheme="minorHAnsi" w:hAnsiTheme="minorHAnsi" w:cstheme="minorHAnsi"/>
                <w:sz w:val="22"/>
                <w:szCs w:val="22"/>
                <w:lang w:val="lt-LT" w:eastAsia="lt-LT"/>
              </w:rPr>
              <w:t>Remote</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Desktop</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Services</w:t>
            </w:r>
            <w:proofErr w:type="spellEnd"/>
            <w:r w:rsidRPr="00FC5FFC">
              <w:rPr>
                <w:rFonts w:asciiTheme="minorHAnsi" w:hAnsiTheme="minorHAnsi" w:cstheme="minorHAnsi"/>
                <w:sz w:val="22"/>
                <w:szCs w:val="22"/>
                <w:lang w:val="lt-LT" w:eastAsia="lt-LT"/>
              </w:rPr>
              <w:t xml:space="preserve"> serverio naudotojo (angl. </w:t>
            </w:r>
            <w:proofErr w:type="spellStart"/>
            <w:r w:rsidRPr="00FC5FFC">
              <w:rPr>
                <w:rFonts w:asciiTheme="minorHAnsi" w:hAnsiTheme="minorHAnsi" w:cstheme="minorHAnsi"/>
                <w:sz w:val="22"/>
                <w:szCs w:val="22"/>
                <w:lang w:val="lt-LT" w:eastAsia="lt-LT"/>
              </w:rPr>
              <w:t>User</w:t>
            </w:r>
            <w:proofErr w:type="spellEnd"/>
            <w:r w:rsidRPr="00FC5FFC">
              <w:rPr>
                <w:rFonts w:asciiTheme="minorHAnsi" w:hAnsiTheme="minorHAnsi" w:cstheme="minorHAnsi"/>
                <w:sz w:val="22"/>
                <w:szCs w:val="22"/>
                <w:lang w:val="lt-LT" w:eastAsia="lt-LT"/>
              </w:rPr>
              <w:t>) licencija</w:t>
            </w:r>
          </w:p>
        </w:tc>
      </w:tr>
      <w:tr w:rsidR="00706D76" w:rsidRPr="00FC5FFC" w14:paraId="1396DFF1" w14:textId="77777777" w:rsidTr="00706D76">
        <w:tc>
          <w:tcPr>
            <w:tcW w:w="704" w:type="dxa"/>
            <w:tcBorders>
              <w:top w:val="single" w:sz="4" w:space="0" w:color="auto"/>
              <w:left w:val="single" w:sz="4" w:space="0" w:color="auto"/>
              <w:bottom w:val="single" w:sz="4" w:space="0" w:color="auto"/>
              <w:right w:val="single" w:sz="4" w:space="0" w:color="auto"/>
            </w:tcBorders>
          </w:tcPr>
          <w:p w14:paraId="7213E40E" w14:textId="5B23ACEA"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2.</w:t>
            </w:r>
          </w:p>
        </w:tc>
        <w:tc>
          <w:tcPr>
            <w:tcW w:w="2263" w:type="dxa"/>
            <w:tcBorders>
              <w:top w:val="single" w:sz="4" w:space="0" w:color="auto"/>
              <w:left w:val="single" w:sz="4" w:space="0" w:color="auto"/>
              <w:bottom w:val="single" w:sz="4" w:space="0" w:color="auto"/>
              <w:right w:val="single" w:sz="4" w:space="0" w:color="auto"/>
            </w:tcBorders>
          </w:tcPr>
          <w:p w14:paraId="4746A925" w14:textId="48760112"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Operacinė sistema</w:t>
            </w:r>
          </w:p>
        </w:tc>
        <w:tc>
          <w:tcPr>
            <w:tcW w:w="7518" w:type="dxa"/>
            <w:tcBorders>
              <w:top w:val="single" w:sz="4" w:space="0" w:color="auto"/>
              <w:left w:val="single" w:sz="4" w:space="0" w:color="auto"/>
              <w:bottom w:val="single" w:sz="4" w:space="0" w:color="auto"/>
              <w:right w:val="single" w:sz="4" w:space="0" w:color="auto"/>
            </w:tcBorders>
          </w:tcPr>
          <w:p w14:paraId="7CD3DA76" w14:textId="3BC8F7F5"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Windows Server 2012/2012R2/2016/2019 arba naujausia versija</w:t>
            </w:r>
          </w:p>
        </w:tc>
      </w:tr>
      <w:tr w:rsidR="00706D76" w:rsidRPr="00FC5FFC" w14:paraId="4F081960" w14:textId="77777777" w:rsidTr="00706D76">
        <w:tc>
          <w:tcPr>
            <w:tcW w:w="704" w:type="dxa"/>
            <w:tcBorders>
              <w:top w:val="single" w:sz="4" w:space="0" w:color="auto"/>
              <w:left w:val="single" w:sz="4" w:space="0" w:color="auto"/>
              <w:bottom w:val="single" w:sz="4" w:space="0" w:color="auto"/>
              <w:right w:val="single" w:sz="4" w:space="0" w:color="auto"/>
            </w:tcBorders>
          </w:tcPr>
          <w:p w14:paraId="099B08E0" w14:textId="02AD7CBB"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3.</w:t>
            </w:r>
          </w:p>
        </w:tc>
        <w:tc>
          <w:tcPr>
            <w:tcW w:w="2263" w:type="dxa"/>
            <w:tcBorders>
              <w:top w:val="single" w:sz="4" w:space="0" w:color="auto"/>
              <w:left w:val="single" w:sz="4" w:space="0" w:color="auto"/>
              <w:bottom w:val="single" w:sz="4" w:space="0" w:color="auto"/>
              <w:right w:val="single" w:sz="4" w:space="0" w:color="auto"/>
            </w:tcBorders>
          </w:tcPr>
          <w:p w14:paraId="1E19DA8C" w14:textId="0020E919"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Palaikomi protokolai</w:t>
            </w:r>
          </w:p>
        </w:tc>
        <w:tc>
          <w:tcPr>
            <w:tcW w:w="7518" w:type="dxa"/>
            <w:tcBorders>
              <w:top w:val="single" w:sz="4" w:space="0" w:color="auto"/>
              <w:left w:val="single" w:sz="4" w:space="0" w:color="auto"/>
              <w:bottom w:val="single" w:sz="4" w:space="0" w:color="auto"/>
              <w:right w:val="single" w:sz="4" w:space="0" w:color="auto"/>
            </w:tcBorders>
          </w:tcPr>
          <w:p w14:paraId="60E1F6F6"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RDP</w:t>
            </w:r>
          </w:p>
        </w:tc>
      </w:tr>
      <w:tr w:rsidR="00706D76" w:rsidRPr="00FC5FFC" w14:paraId="6F507F4A" w14:textId="77777777" w:rsidTr="00706D76">
        <w:tc>
          <w:tcPr>
            <w:tcW w:w="704" w:type="dxa"/>
            <w:tcBorders>
              <w:top w:val="single" w:sz="4" w:space="0" w:color="auto"/>
              <w:left w:val="single" w:sz="4" w:space="0" w:color="auto"/>
              <w:bottom w:val="single" w:sz="4" w:space="0" w:color="auto"/>
              <w:right w:val="single" w:sz="4" w:space="0" w:color="auto"/>
            </w:tcBorders>
          </w:tcPr>
          <w:p w14:paraId="51C69AF5" w14:textId="24C929E9"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4.</w:t>
            </w:r>
          </w:p>
        </w:tc>
        <w:tc>
          <w:tcPr>
            <w:tcW w:w="2263" w:type="dxa"/>
            <w:tcBorders>
              <w:top w:val="single" w:sz="4" w:space="0" w:color="auto"/>
              <w:left w:val="single" w:sz="4" w:space="0" w:color="auto"/>
              <w:bottom w:val="single" w:sz="4" w:space="0" w:color="auto"/>
              <w:right w:val="single" w:sz="4" w:space="0" w:color="auto"/>
            </w:tcBorders>
          </w:tcPr>
          <w:p w14:paraId="04C26A85" w14:textId="1BB033F9"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Licencijavimo tipas</w:t>
            </w:r>
          </w:p>
        </w:tc>
        <w:tc>
          <w:tcPr>
            <w:tcW w:w="7518" w:type="dxa"/>
            <w:tcBorders>
              <w:top w:val="single" w:sz="4" w:space="0" w:color="auto"/>
              <w:left w:val="single" w:sz="4" w:space="0" w:color="auto"/>
              <w:bottom w:val="single" w:sz="4" w:space="0" w:color="auto"/>
              <w:right w:val="single" w:sz="4" w:space="0" w:color="auto"/>
            </w:tcBorders>
          </w:tcPr>
          <w:p w14:paraId="317D2059"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skirta naudotojui (angl. </w:t>
            </w:r>
            <w:proofErr w:type="spellStart"/>
            <w:r w:rsidRPr="00FC5FFC">
              <w:rPr>
                <w:rFonts w:asciiTheme="minorHAnsi" w:hAnsiTheme="minorHAnsi" w:cstheme="minorHAnsi"/>
                <w:sz w:val="22"/>
                <w:szCs w:val="22"/>
                <w:lang w:val="lt-LT" w:eastAsia="lt-LT"/>
              </w:rPr>
              <w:t>User</w:t>
            </w:r>
            <w:proofErr w:type="spellEnd"/>
            <w:r w:rsidRPr="00FC5FFC">
              <w:rPr>
                <w:rFonts w:asciiTheme="minorHAnsi" w:hAnsiTheme="minorHAnsi" w:cstheme="minorHAnsi"/>
                <w:sz w:val="22"/>
                <w:szCs w:val="22"/>
                <w:lang w:val="lt-LT" w:eastAsia="lt-LT"/>
              </w:rPr>
              <w:t>).</w:t>
            </w:r>
          </w:p>
        </w:tc>
      </w:tr>
      <w:tr w:rsidR="00706D76" w:rsidRPr="00FC5FFC" w14:paraId="496CA39E" w14:textId="77777777" w:rsidTr="00706D76">
        <w:tc>
          <w:tcPr>
            <w:tcW w:w="704" w:type="dxa"/>
            <w:tcBorders>
              <w:top w:val="single" w:sz="4" w:space="0" w:color="auto"/>
              <w:left w:val="single" w:sz="4" w:space="0" w:color="auto"/>
              <w:bottom w:val="single" w:sz="4" w:space="0" w:color="auto"/>
              <w:right w:val="single" w:sz="4" w:space="0" w:color="auto"/>
            </w:tcBorders>
          </w:tcPr>
          <w:p w14:paraId="13AF28EB" w14:textId="0B80717C"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5.</w:t>
            </w:r>
          </w:p>
        </w:tc>
        <w:tc>
          <w:tcPr>
            <w:tcW w:w="2263" w:type="dxa"/>
            <w:tcBorders>
              <w:top w:val="single" w:sz="4" w:space="0" w:color="auto"/>
              <w:left w:val="single" w:sz="4" w:space="0" w:color="auto"/>
              <w:bottom w:val="single" w:sz="4" w:space="0" w:color="auto"/>
              <w:right w:val="single" w:sz="4" w:space="0" w:color="auto"/>
            </w:tcBorders>
          </w:tcPr>
          <w:p w14:paraId="7E301D3C" w14:textId="4B338CD8"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Atnaujinimas</w:t>
            </w:r>
          </w:p>
        </w:tc>
        <w:tc>
          <w:tcPr>
            <w:tcW w:w="7518" w:type="dxa"/>
            <w:tcBorders>
              <w:top w:val="single" w:sz="4" w:space="0" w:color="auto"/>
              <w:left w:val="single" w:sz="4" w:space="0" w:color="auto"/>
              <w:bottom w:val="single" w:sz="4" w:space="0" w:color="auto"/>
              <w:right w:val="single" w:sz="4" w:space="0" w:color="auto"/>
            </w:tcBorders>
          </w:tcPr>
          <w:p w14:paraId="16DE819B"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turėti naujumo garantiją, suteikiančią teisę naudotis licencijos galiojimo termino metu išleistomis naujomis programų versijomis, pasirinktinomis senesnėmis programų versijomis.</w:t>
            </w:r>
          </w:p>
        </w:tc>
      </w:tr>
    </w:tbl>
    <w:p w14:paraId="67CDBA0A" w14:textId="77777777" w:rsidR="00BF5E67" w:rsidRPr="00FC5FFC" w:rsidRDefault="00BF5E67" w:rsidP="00EC55D0">
      <w:pPr>
        <w:jc w:val="both"/>
        <w:rPr>
          <w:rFonts w:asciiTheme="minorHAnsi" w:hAnsiTheme="minorHAnsi" w:cstheme="minorHAnsi"/>
          <w:sz w:val="22"/>
          <w:szCs w:val="22"/>
          <w:lang w:val="lt-LT"/>
        </w:rPr>
      </w:pPr>
    </w:p>
    <w:p w14:paraId="3CEDC9E4" w14:textId="6B03EE07" w:rsidR="002B679C" w:rsidRPr="00FC5FFC" w:rsidRDefault="00BF5E67" w:rsidP="00E2342A">
      <w:pPr>
        <w:pStyle w:val="Sraopastraipa"/>
        <w:numPr>
          <w:ilvl w:val="1"/>
          <w:numId w:val="33"/>
        </w:numPr>
        <w:tabs>
          <w:tab w:val="left" w:pos="993"/>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Microsoft Visual Studio Pro</w:t>
      </w:r>
      <w:r w:rsidR="004810A4" w:rsidRPr="00FC5FFC">
        <w:rPr>
          <w:rFonts w:asciiTheme="minorHAnsi" w:hAnsiTheme="minorHAnsi" w:cstheme="minorHAnsi"/>
          <w:b/>
          <w:sz w:val="22"/>
          <w:szCs w:val="22"/>
          <w:lang w:val="lt-LT" w:eastAsia="lt-LT"/>
        </w:rPr>
        <w:t xml:space="preserve">fessional </w:t>
      </w:r>
      <w:proofErr w:type="spellStart"/>
      <w:r w:rsidR="004810A4" w:rsidRPr="00FC5FFC">
        <w:rPr>
          <w:rFonts w:asciiTheme="minorHAnsi" w:hAnsiTheme="minorHAnsi" w:cstheme="minorHAnsi"/>
          <w:b/>
          <w:sz w:val="22"/>
          <w:szCs w:val="22"/>
          <w:lang w:val="lt-LT" w:eastAsia="lt-LT"/>
        </w:rPr>
        <w:t>Subscription</w:t>
      </w:r>
      <w:proofErr w:type="spellEnd"/>
      <w:r w:rsidR="004810A4" w:rsidRPr="00FC5FFC">
        <w:rPr>
          <w:rFonts w:asciiTheme="minorHAnsi" w:hAnsiTheme="minorHAnsi" w:cstheme="minorHAnsi"/>
          <w:b/>
          <w:sz w:val="22"/>
          <w:szCs w:val="22"/>
          <w:lang w:val="lt-LT" w:eastAsia="lt-LT"/>
        </w:rPr>
        <w:t xml:space="preserve"> </w:t>
      </w:r>
      <w:proofErr w:type="spellStart"/>
      <w:r w:rsidR="004810A4" w:rsidRPr="00FC5FFC">
        <w:rPr>
          <w:rFonts w:asciiTheme="minorHAnsi" w:hAnsiTheme="minorHAnsi" w:cstheme="minorHAnsi"/>
          <w:b/>
          <w:sz w:val="22"/>
          <w:szCs w:val="22"/>
          <w:lang w:val="lt-LT" w:eastAsia="lt-LT"/>
        </w:rPr>
        <w:t>with</w:t>
      </w:r>
      <w:proofErr w:type="spellEnd"/>
      <w:r w:rsidR="004810A4" w:rsidRPr="00FC5FFC">
        <w:rPr>
          <w:rFonts w:asciiTheme="minorHAnsi" w:hAnsiTheme="minorHAnsi" w:cstheme="minorHAnsi"/>
          <w:b/>
          <w:sz w:val="22"/>
          <w:szCs w:val="22"/>
          <w:lang w:val="lt-LT" w:eastAsia="lt-LT"/>
        </w:rPr>
        <w:t xml:space="preserve"> MSDN</w:t>
      </w:r>
      <w:r w:rsidRPr="00FC5FFC">
        <w:rPr>
          <w:rFonts w:asciiTheme="minorHAnsi" w:hAnsiTheme="minorHAnsi" w:cstheme="minorHAnsi"/>
          <w:b/>
          <w:sz w:val="22"/>
          <w:szCs w:val="22"/>
          <w:lang w:val="lt-LT" w:eastAsia="lt-LT"/>
        </w:rPr>
        <w:t xml:space="preserve"> (naujausia gamintojo paskelbta versija) arba lygiavertės programinės įrangos licencija:</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738"/>
        <w:gridCol w:w="2297"/>
        <w:gridCol w:w="7484"/>
      </w:tblGrid>
      <w:tr w:rsidR="00706D76" w:rsidRPr="00FC5FFC" w14:paraId="7EA3238D" w14:textId="77777777" w:rsidTr="00706D76">
        <w:trPr>
          <w:trHeight w:val="263"/>
        </w:trPr>
        <w:tc>
          <w:tcPr>
            <w:tcW w:w="738" w:type="dxa"/>
            <w:tcBorders>
              <w:top w:val="single" w:sz="4" w:space="0" w:color="auto"/>
              <w:left w:val="single" w:sz="4" w:space="0" w:color="auto"/>
              <w:bottom w:val="single" w:sz="4" w:space="0" w:color="000000"/>
              <w:right w:val="single" w:sz="4" w:space="0" w:color="000000"/>
            </w:tcBorders>
          </w:tcPr>
          <w:p w14:paraId="6CB71B07" w14:textId="1BE93D14" w:rsidR="00706D76" w:rsidRPr="00FC5FFC" w:rsidRDefault="00706D76" w:rsidP="00706D76">
            <w:pP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eastAsia="lt-LT"/>
              </w:rPr>
              <w:t>Eil. Nr.</w:t>
            </w:r>
          </w:p>
        </w:tc>
        <w:tc>
          <w:tcPr>
            <w:tcW w:w="2297" w:type="dxa"/>
            <w:tcBorders>
              <w:top w:val="single" w:sz="4" w:space="0" w:color="auto"/>
              <w:left w:val="single" w:sz="4" w:space="0" w:color="auto"/>
              <w:bottom w:val="single" w:sz="4" w:space="0" w:color="000000"/>
              <w:right w:val="single" w:sz="4" w:space="0" w:color="000000"/>
            </w:tcBorders>
            <w:hideMark/>
          </w:tcPr>
          <w:p w14:paraId="09670F71" w14:textId="3C0A2841" w:rsidR="00706D76" w:rsidRPr="00FC5FFC" w:rsidRDefault="00706D76" w:rsidP="00706D76">
            <w:pPr>
              <w:jc w:val="center"/>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Rodiklis</w:t>
            </w:r>
          </w:p>
        </w:tc>
        <w:tc>
          <w:tcPr>
            <w:tcW w:w="7484" w:type="dxa"/>
            <w:tcBorders>
              <w:top w:val="single" w:sz="4" w:space="0" w:color="auto"/>
              <w:left w:val="single" w:sz="4" w:space="0" w:color="000000"/>
              <w:bottom w:val="single" w:sz="4" w:space="0" w:color="000000"/>
              <w:right w:val="single" w:sz="4" w:space="0" w:color="000000"/>
            </w:tcBorders>
            <w:hideMark/>
          </w:tcPr>
          <w:p w14:paraId="51C80CD6" w14:textId="018FC2D4" w:rsidR="00706D76" w:rsidRPr="00FC5FFC" w:rsidRDefault="00706D76" w:rsidP="00706D76">
            <w:pPr>
              <w:ind w:hanging="23"/>
              <w:jc w:val="cente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rPr>
              <w:t>Reikalaujama reikšmė</w:t>
            </w:r>
          </w:p>
        </w:tc>
      </w:tr>
      <w:tr w:rsidR="00706D76" w:rsidRPr="00FC5FFC" w14:paraId="0FCC8B27"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35267B7B" w14:textId="274EFE36"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1.</w:t>
            </w:r>
          </w:p>
        </w:tc>
        <w:tc>
          <w:tcPr>
            <w:tcW w:w="2297" w:type="dxa"/>
            <w:tcBorders>
              <w:top w:val="single" w:sz="4" w:space="0" w:color="000000"/>
              <w:left w:val="single" w:sz="4" w:space="0" w:color="auto"/>
              <w:bottom w:val="single" w:sz="4" w:space="0" w:color="000000"/>
              <w:right w:val="single" w:sz="4" w:space="0" w:color="000000"/>
            </w:tcBorders>
            <w:hideMark/>
          </w:tcPr>
          <w:p w14:paraId="4BDD53C3" w14:textId="4794DE71"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Programų kūrimo priemonės</w:t>
            </w:r>
          </w:p>
        </w:tc>
        <w:tc>
          <w:tcPr>
            <w:tcW w:w="7484" w:type="dxa"/>
            <w:tcBorders>
              <w:top w:val="single" w:sz="4" w:space="0" w:color="000000"/>
              <w:left w:val="single" w:sz="4" w:space="0" w:color="000000"/>
              <w:bottom w:val="single" w:sz="4" w:space="0" w:color="000000"/>
              <w:right w:val="single" w:sz="4" w:space="0" w:color="000000"/>
            </w:tcBorders>
            <w:hideMark/>
          </w:tcPr>
          <w:p w14:paraId="04E32D8B" w14:textId="77777777" w:rsidR="00706D76" w:rsidRPr="00FC5FFC" w:rsidRDefault="00F37B86" w:rsidP="00706D76">
            <w:pPr>
              <w:ind w:hanging="23"/>
              <w:jc w:val="both"/>
              <w:rPr>
                <w:rFonts w:asciiTheme="minorHAnsi" w:hAnsiTheme="minorHAnsi" w:cstheme="minorHAnsi"/>
                <w:sz w:val="22"/>
                <w:szCs w:val="22"/>
                <w:lang w:val="lt-LT" w:eastAsia="lt-LT"/>
              </w:rPr>
            </w:pPr>
            <w:hyperlink r:id="rId11" w:history="1">
              <w:r w:rsidR="00706D76" w:rsidRPr="00FC5FFC">
                <w:rPr>
                  <w:rFonts w:asciiTheme="minorHAnsi" w:hAnsiTheme="minorHAnsi" w:cstheme="minorHAnsi"/>
                  <w:sz w:val="22"/>
                  <w:szCs w:val="22"/>
                  <w:lang w:val="lt-LT" w:eastAsia="lt-LT"/>
                </w:rPr>
                <w:t>Visual Studio Professional</w:t>
              </w:r>
            </w:hyperlink>
          </w:p>
          <w:p w14:paraId="1A56EED6"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Visual Studio </w:t>
            </w:r>
            <w:proofErr w:type="spellStart"/>
            <w:r w:rsidRPr="00FC5FFC">
              <w:rPr>
                <w:rFonts w:asciiTheme="minorHAnsi" w:hAnsiTheme="minorHAnsi" w:cstheme="minorHAnsi"/>
                <w:sz w:val="22"/>
                <w:szCs w:val="22"/>
                <w:lang w:val="lt-LT" w:eastAsia="lt-LT"/>
              </w:rPr>
              <w:t>Team</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Foundation</w:t>
            </w:r>
            <w:proofErr w:type="spellEnd"/>
            <w:r w:rsidRPr="00FC5FFC">
              <w:rPr>
                <w:rFonts w:asciiTheme="minorHAnsi" w:hAnsiTheme="minorHAnsi" w:cstheme="minorHAnsi"/>
                <w:sz w:val="22"/>
                <w:szCs w:val="22"/>
                <w:lang w:val="lt-LT" w:eastAsia="lt-LT"/>
              </w:rPr>
              <w:t xml:space="preserve"> Server</w:t>
            </w:r>
          </w:p>
        </w:tc>
      </w:tr>
      <w:tr w:rsidR="00706D76" w:rsidRPr="00FC5FFC" w14:paraId="62210665"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7F316F84" w14:textId="1C7B20E8"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2.</w:t>
            </w:r>
          </w:p>
        </w:tc>
        <w:tc>
          <w:tcPr>
            <w:tcW w:w="2297" w:type="dxa"/>
            <w:tcBorders>
              <w:top w:val="single" w:sz="4" w:space="0" w:color="000000"/>
              <w:left w:val="single" w:sz="4" w:space="0" w:color="auto"/>
              <w:bottom w:val="single" w:sz="4" w:space="0" w:color="000000"/>
              <w:right w:val="single" w:sz="4" w:space="0" w:color="000000"/>
            </w:tcBorders>
          </w:tcPr>
          <w:p w14:paraId="35031DFA" w14:textId="205BDCC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Funkcijos</w:t>
            </w:r>
          </w:p>
        </w:tc>
        <w:tc>
          <w:tcPr>
            <w:tcW w:w="7484" w:type="dxa"/>
            <w:tcBorders>
              <w:top w:val="single" w:sz="4" w:space="0" w:color="000000"/>
              <w:left w:val="single" w:sz="4" w:space="0" w:color="000000"/>
              <w:bottom w:val="single" w:sz="4" w:space="0" w:color="000000"/>
              <w:right w:val="single" w:sz="4" w:space="0" w:color="000000"/>
            </w:tcBorders>
          </w:tcPr>
          <w:p w14:paraId="53A1CC3F"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Architektūra ir modeliavimas (angl. </w:t>
            </w:r>
            <w:proofErr w:type="spellStart"/>
            <w:r w:rsidRPr="00FC5FFC">
              <w:rPr>
                <w:rFonts w:asciiTheme="minorHAnsi" w:hAnsiTheme="minorHAnsi" w:cstheme="minorHAnsi"/>
                <w:sz w:val="22"/>
                <w:szCs w:val="22"/>
                <w:lang w:val="lt-LT" w:eastAsia="lt-LT"/>
              </w:rPr>
              <w:t>Architecture</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and</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Modeling</w:t>
            </w:r>
            <w:proofErr w:type="spellEnd"/>
            <w:r w:rsidRPr="00FC5FFC">
              <w:rPr>
                <w:rFonts w:asciiTheme="minorHAnsi" w:hAnsiTheme="minorHAnsi" w:cstheme="minorHAnsi"/>
                <w:sz w:val="22"/>
                <w:szCs w:val="22"/>
                <w:lang w:val="lt-LT" w:eastAsia="lt-LT"/>
              </w:rPr>
              <w:t>)</w:t>
            </w:r>
          </w:p>
          <w:p w14:paraId="01257138"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Klaidų šalinimas ir diagnostika (angl. </w:t>
            </w:r>
            <w:proofErr w:type="spellStart"/>
            <w:r w:rsidRPr="00FC5FFC">
              <w:rPr>
                <w:rFonts w:asciiTheme="minorHAnsi" w:hAnsiTheme="minorHAnsi" w:cstheme="minorHAnsi"/>
                <w:sz w:val="22"/>
                <w:szCs w:val="22"/>
                <w:lang w:val="lt-LT" w:eastAsia="lt-LT"/>
              </w:rPr>
              <w:t>Debugging</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and</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Diagnostic</w:t>
            </w:r>
            <w:proofErr w:type="spellEnd"/>
            <w:r w:rsidRPr="00FC5FFC">
              <w:rPr>
                <w:rFonts w:asciiTheme="minorHAnsi" w:hAnsiTheme="minorHAnsi" w:cstheme="minorHAnsi"/>
                <w:sz w:val="22"/>
                <w:szCs w:val="22"/>
                <w:lang w:val="lt-LT" w:eastAsia="lt-LT"/>
              </w:rPr>
              <w:t>)</w:t>
            </w:r>
          </w:p>
          <w:p w14:paraId="14752D24" w14:textId="77777777" w:rsidR="00706D76" w:rsidRPr="00FC5FFC" w:rsidRDefault="00706D76" w:rsidP="00706D76">
            <w:pPr>
              <w:ind w:hanging="23"/>
              <w:jc w:val="both"/>
              <w:rPr>
                <w:rFonts w:asciiTheme="minorHAnsi" w:hAnsiTheme="minorHAnsi" w:cstheme="minorHAnsi"/>
                <w:sz w:val="22"/>
                <w:szCs w:val="22"/>
                <w:lang w:val="lt-LT" w:eastAsia="lt-LT"/>
              </w:rPr>
            </w:pPr>
            <w:proofErr w:type="spellStart"/>
            <w:r w:rsidRPr="00FC5FFC">
              <w:rPr>
                <w:rFonts w:asciiTheme="minorHAnsi" w:hAnsiTheme="minorHAnsi" w:cstheme="minorHAnsi"/>
                <w:sz w:val="22"/>
                <w:szCs w:val="22"/>
                <w:lang w:val="lt-LT" w:eastAsia="lt-LT"/>
              </w:rPr>
              <w:t>Team</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Foundation</w:t>
            </w:r>
            <w:proofErr w:type="spellEnd"/>
            <w:r w:rsidRPr="00FC5FFC">
              <w:rPr>
                <w:rFonts w:asciiTheme="minorHAnsi" w:hAnsiTheme="minorHAnsi" w:cstheme="minorHAnsi"/>
                <w:sz w:val="22"/>
                <w:szCs w:val="22"/>
                <w:lang w:val="lt-LT" w:eastAsia="lt-LT"/>
              </w:rPr>
              <w:t xml:space="preserve"> serverio galimybės (angl. </w:t>
            </w:r>
            <w:proofErr w:type="spellStart"/>
            <w:r w:rsidRPr="00FC5FFC">
              <w:rPr>
                <w:rFonts w:asciiTheme="minorHAnsi" w:hAnsiTheme="minorHAnsi" w:cstheme="minorHAnsi"/>
                <w:sz w:val="22"/>
                <w:szCs w:val="22"/>
                <w:lang w:val="lt-LT" w:eastAsia="lt-LT"/>
              </w:rPr>
              <w:t>Team</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Foundation</w:t>
            </w:r>
            <w:proofErr w:type="spellEnd"/>
            <w:r w:rsidRPr="00FC5FFC">
              <w:rPr>
                <w:rFonts w:asciiTheme="minorHAnsi" w:hAnsiTheme="minorHAnsi" w:cstheme="minorHAnsi"/>
                <w:sz w:val="22"/>
                <w:szCs w:val="22"/>
                <w:lang w:val="lt-LT" w:eastAsia="lt-LT"/>
              </w:rPr>
              <w:t xml:space="preserve"> Server </w:t>
            </w:r>
            <w:proofErr w:type="spellStart"/>
            <w:r w:rsidRPr="00FC5FFC">
              <w:rPr>
                <w:rFonts w:asciiTheme="minorHAnsi" w:hAnsiTheme="minorHAnsi" w:cstheme="minorHAnsi"/>
                <w:sz w:val="22"/>
                <w:szCs w:val="22"/>
                <w:lang w:val="lt-LT" w:eastAsia="lt-LT"/>
              </w:rPr>
              <w:t>features</w:t>
            </w:r>
            <w:proofErr w:type="spellEnd"/>
            <w:r w:rsidRPr="00FC5FFC">
              <w:rPr>
                <w:rFonts w:asciiTheme="minorHAnsi" w:hAnsiTheme="minorHAnsi" w:cstheme="minorHAnsi"/>
                <w:sz w:val="22"/>
                <w:szCs w:val="22"/>
                <w:lang w:val="lt-LT" w:eastAsia="lt-LT"/>
              </w:rPr>
              <w:t>)</w:t>
            </w:r>
          </w:p>
          <w:p w14:paraId="6E516F9B"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Integruotos kūrimo aplinkos (angl. </w:t>
            </w:r>
            <w:proofErr w:type="spellStart"/>
            <w:r w:rsidRPr="00FC5FFC">
              <w:rPr>
                <w:rFonts w:asciiTheme="minorHAnsi" w:hAnsiTheme="minorHAnsi" w:cstheme="minorHAnsi"/>
                <w:sz w:val="22"/>
                <w:szCs w:val="22"/>
                <w:lang w:val="lt-LT" w:eastAsia="lt-LT"/>
              </w:rPr>
              <w:t>Integrated</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Develpment</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Environment</w:t>
            </w:r>
            <w:proofErr w:type="spellEnd"/>
            <w:r w:rsidRPr="00FC5FFC">
              <w:rPr>
                <w:rFonts w:asciiTheme="minorHAnsi" w:hAnsiTheme="minorHAnsi" w:cstheme="minorHAnsi"/>
                <w:sz w:val="22"/>
                <w:szCs w:val="22"/>
                <w:lang w:val="lt-LT" w:eastAsia="lt-LT"/>
              </w:rPr>
              <w:t>)</w:t>
            </w:r>
          </w:p>
        </w:tc>
      </w:tr>
      <w:tr w:rsidR="00706D76" w:rsidRPr="00FC5FFC" w14:paraId="5F363038" w14:textId="77777777" w:rsidTr="00706D76">
        <w:trPr>
          <w:trHeight w:val="673"/>
        </w:trPr>
        <w:tc>
          <w:tcPr>
            <w:tcW w:w="738" w:type="dxa"/>
            <w:tcBorders>
              <w:top w:val="single" w:sz="4" w:space="0" w:color="000000"/>
              <w:left w:val="single" w:sz="4" w:space="0" w:color="auto"/>
              <w:bottom w:val="single" w:sz="4" w:space="0" w:color="000000"/>
              <w:right w:val="single" w:sz="4" w:space="0" w:color="000000"/>
            </w:tcBorders>
          </w:tcPr>
          <w:p w14:paraId="035FE8D5" w14:textId="3AAA1C1A"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3.</w:t>
            </w:r>
          </w:p>
        </w:tc>
        <w:tc>
          <w:tcPr>
            <w:tcW w:w="2297" w:type="dxa"/>
            <w:tcBorders>
              <w:top w:val="single" w:sz="4" w:space="0" w:color="000000"/>
              <w:left w:val="single" w:sz="4" w:space="0" w:color="auto"/>
              <w:bottom w:val="single" w:sz="4" w:space="0" w:color="000000"/>
              <w:right w:val="single" w:sz="4" w:space="0" w:color="000000"/>
            </w:tcBorders>
            <w:hideMark/>
          </w:tcPr>
          <w:p w14:paraId="27FF2C41" w14:textId="2690281F"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Nuolat atnaujinami ištekliai</w:t>
            </w:r>
          </w:p>
        </w:tc>
        <w:tc>
          <w:tcPr>
            <w:tcW w:w="7484" w:type="dxa"/>
            <w:tcBorders>
              <w:top w:val="single" w:sz="4" w:space="0" w:color="000000"/>
              <w:left w:val="single" w:sz="4" w:space="0" w:color="000000"/>
              <w:bottom w:val="single" w:sz="4" w:space="0" w:color="000000"/>
              <w:right w:val="single" w:sz="4" w:space="0" w:color="000000"/>
            </w:tcBorders>
            <w:hideMark/>
          </w:tcPr>
          <w:p w14:paraId="0351921C"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Prieiga prie paskutinių atnaujintų išteklių per internetą.</w:t>
            </w:r>
          </w:p>
          <w:p w14:paraId="6B5EDD23" w14:textId="77777777" w:rsidR="00706D76" w:rsidRPr="00FC5FFC" w:rsidRDefault="00706D76" w:rsidP="00706D76">
            <w:pPr>
              <w:ind w:hanging="23"/>
              <w:jc w:val="both"/>
              <w:rPr>
                <w:rFonts w:asciiTheme="minorHAnsi" w:hAnsiTheme="minorHAnsi" w:cstheme="minorHAnsi"/>
                <w:sz w:val="22"/>
                <w:szCs w:val="22"/>
                <w:lang w:val="lt-LT" w:eastAsia="lt-LT"/>
              </w:rPr>
            </w:pPr>
          </w:p>
        </w:tc>
      </w:tr>
      <w:tr w:rsidR="00706D76" w:rsidRPr="00FC5FFC" w14:paraId="55FFC3E8" w14:textId="77777777" w:rsidTr="00706D76">
        <w:trPr>
          <w:trHeight w:val="1413"/>
        </w:trPr>
        <w:tc>
          <w:tcPr>
            <w:tcW w:w="738" w:type="dxa"/>
            <w:tcBorders>
              <w:top w:val="single" w:sz="4" w:space="0" w:color="000000"/>
              <w:left w:val="single" w:sz="4" w:space="0" w:color="auto"/>
              <w:bottom w:val="single" w:sz="4" w:space="0" w:color="000000"/>
              <w:right w:val="single" w:sz="4" w:space="0" w:color="000000"/>
            </w:tcBorders>
          </w:tcPr>
          <w:p w14:paraId="28BF3676" w14:textId="5C8916A2"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lastRenderedPageBreak/>
              <w:t>4.</w:t>
            </w:r>
          </w:p>
        </w:tc>
        <w:tc>
          <w:tcPr>
            <w:tcW w:w="2297" w:type="dxa"/>
            <w:tcBorders>
              <w:top w:val="single" w:sz="4" w:space="0" w:color="000000"/>
              <w:left w:val="single" w:sz="4" w:space="0" w:color="auto"/>
              <w:bottom w:val="single" w:sz="4" w:space="0" w:color="000000"/>
              <w:right w:val="single" w:sz="4" w:space="0" w:color="000000"/>
            </w:tcBorders>
          </w:tcPr>
          <w:p w14:paraId="3CE4B00E" w14:textId="1173F65E"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Techniniai ištekliai</w:t>
            </w:r>
          </w:p>
          <w:p w14:paraId="2C42EF84" w14:textId="77777777" w:rsidR="00706D76" w:rsidRPr="00FC5FFC" w:rsidRDefault="00706D76" w:rsidP="00706D76">
            <w:pPr>
              <w:jc w:val="both"/>
              <w:rPr>
                <w:rFonts w:asciiTheme="minorHAnsi" w:hAnsiTheme="minorHAnsi" w:cstheme="minorHAnsi"/>
                <w:sz w:val="22"/>
                <w:szCs w:val="22"/>
                <w:lang w:val="lt-LT" w:eastAsia="lt-LT"/>
              </w:rPr>
            </w:pPr>
          </w:p>
        </w:tc>
        <w:tc>
          <w:tcPr>
            <w:tcW w:w="7484" w:type="dxa"/>
            <w:tcBorders>
              <w:top w:val="single" w:sz="4" w:space="0" w:color="000000"/>
              <w:left w:val="single" w:sz="4" w:space="0" w:color="000000"/>
              <w:bottom w:val="single" w:sz="4" w:space="0" w:color="000000"/>
              <w:right w:val="single" w:sz="4" w:space="0" w:color="000000"/>
            </w:tcBorders>
            <w:hideMark/>
          </w:tcPr>
          <w:p w14:paraId="29DF2FE1"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Nauji leidimai, produktų atnaujinimai ir paslaugų paketai. </w:t>
            </w:r>
          </w:p>
          <w:p w14:paraId="1EEB5A0C" w14:textId="1967456D" w:rsidR="00706D76" w:rsidRPr="00FC5FFC" w:rsidRDefault="00F37B86" w:rsidP="00706D76">
            <w:pPr>
              <w:ind w:hanging="23"/>
              <w:jc w:val="both"/>
              <w:rPr>
                <w:rFonts w:asciiTheme="minorHAnsi" w:hAnsiTheme="minorHAnsi" w:cstheme="minorHAnsi"/>
                <w:sz w:val="22"/>
                <w:szCs w:val="22"/>
                <w:lang w:val="lt-LT" w:eastAsia="lt-LT"/>
              </w:rPr>
            </w:pPr>
            <w:hyperlink r:id="rId12" w:history="1">
              <w:r w:rsidR="00706D76" w:rsidRPr="00FC5FFC">
                <w:rPr>
                  <w:rFonts w:asciiTheme="minorHAnsi" w:hAnsiTheme="minorHAnsi" w:cstheme="minorHAnsi"/>
                  <w:sz w:val="22"/>
                  <w:szCs w:val="22"/>
                  <w:lang w:val="lt-LT" w:eastAsia="lt-LT"/>
                </w:rPr>
                <w:t xml:space="preserve">MSDN® </w:t>
              </w:r>
              <w:proofErr w:type="spellStart"/>
              <w:r w:rsidR="00706D76" w:rsidRPr="00FC5FFC">
                <w:rPr>
                  <w:rFonts w:asciiTheme="minorHAnsi" w:hAnsiTheme="minorHAnsi" w:cstheme="minorHAnsi"/>
                  <w:sz w:val="22"/>
                  <w:szCs w:val="22"/>
                  <w:lang w:val="lt-LT" w:eastAsia="lt-LT"/>
                </w:rPr>
                <w:t>Library</w:t>
              </w:r>
              <w:proofErr w:type="spellEnd"/>
            </w:hyperlink>
            <w:r w:rsidR="00706D76" w:rsidRPr="00FC5FFC">
              <w:rPr>
                <w:rFonts w:asciiTheme="minorHAnsi" w:hAnsiTheme="minorHAnsi" w:cstheme="minorHAnsi"/>
                <w:sz w:val="22"/>
                <w:szCs w:val="22"/>
                <w:lang w:val="lt-LT" w:eastAsia="lt-LT"/>
              </w:rPr>
              <w:t>.</w:t>
            </w:r>
          </w:p>
          <w:p w14:paraId="45EA2F96" w14:textId="77777777" w:rsidR="00706D76" w:rsidRPr="00FC5FFC" w:rsidRDefault="00706D76" w:rsidP="00706D76">
            <w:pPr>
              <w:ind w:right="57"/>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Aukšto prioriteto palaikymas MSDN forumuose. </w:t>
            </w:r>
          </w:p>
          <w:p w14:paraId="4430744B" w14:textId="77777777" w:rsidR="00706D76" w:rsidRPr="00FC5FFC" w:rsidRDefault="00706D76" w:rsidP="00706D76">
            <w:pPr>
              <w:ind w:right="57"/>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Ne mažiau nei 2 incidentų sprendimai per programinės įrangos gamintojo techninės pagalbos tarnybą. </w:t>
            </w:r>
          </w:p>
          <w:p w14:paraId="11EA432E"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K</w:t>
            </w:r>
            <w:hyperlink r:id="rId13" w:history="1">
              <w:r w:rsidRPr="00FC5FFC">
                <w:rPr>
                  <w:rFonts w:asciiTheme="minorHAnsi" w:hAnsiTheme="minorHAnsi" w:cstheme="minorHAnsi"/>
                  <w:sz w:val="22"/>
                  <w:szCs w:val="22"/>
                  <w:lang w:val="lt-LT" w:eastAsia="lt-LT"/>
                </w:rPr>
                <w:t>reipimasis į techninės priežiūros tarnybą</w:t>
              </w:r>
            </w:hyperlink>
            <w:r w:rsidRPr="00FC5FFC">
              <w:rPr>
                <w:rFonts w:asciiTheme="minorHAnsi" w:hAnsiTheme="minorHAnsi" w:cstheme="minorHAnsi"/>
                <w:sz w:val="22"/>
                <w:szCs w:val="22"/>
                <w:lang w:val="lt-LT" w:eastAsia="lt-LT"/>
              </w:rPr>
              <w:t>.</w:t>
            </w:r>
          </w:p>
          <w:p w14:paraId="631FFEB2"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w:t>
            </w:r>
            <w:hyperlink r:id="rId14" w:history="1">
              <w:r w:rsidRPr="00FC5FFC">
                <w:rPr>
                  <w:rFonts w:asciiTheme="minorHAnsi" w:hAnsiTheme="minorHAnsi" w:cstheme="minorHAnsi"/>
                  <w:sz w:val="22"/>
                  <w:szCs w:val="22"/>
                  <w:lang w:val="lt-LT" w:eastAsia="lt-LT"/>
                </w:rPr>
                <w:t>varkomų naujienų grupių priežiūra</w:t>
              </w:r>
            </w:hyperlink>
            <w:r w:rsidRPr="00FC5FFC">
              <w:rPr>
                <w:rFonts w:asciiTheme="minorHAnsi" w:hAnsiTheme="minorHAnsi" w:cstheme="minorHAnsi"/>
                <w:sz w:val="22"/>
                <w:szCs w:val="22"/>
                <w:lang w:val="lt-LT" w:eastAsia="lt-LT"/>
              </w:rPr>
              <w:t>.</w:t>
            </w:r>
          </w:p>
          <w:p w14:paraId="5D7ADB56"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Programinės įrangos kūrimo komplektai.</w:t>
            </w:r>
          </w:p>
          <w:p w14:paraId="4D3D68EE"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Tvarkyklių kūrimo komplektai.</w:t>
            </w:r>
          </w:p>
          <w:p w14:paraId="47EF4183"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Programinės įrangos parsisiuntimo resursai.</w:t>
            </w:r>
          </w:p>
          <w:p w14:paraId="40B10A45" w14:textId="77777777" w:rsidR="00706D76" w:rsidRPr="00FC5FFC" w:rsidRDefault="00706D76" w:rsidP="00706D76">
            <w:pPr>
              <w:ind w:right="57"/>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Elektroniniai mokymai.</w:t>
            </w:r>
          </w:p>
        </w:tc>
      </w:tr>
      <w:tr w:rsidR="00706D76" w:rsidRPr="00FC5FFC" w14:paraId="5BCBEDCB"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6F01AFD9" w14:textId="4596EC2F"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5.</w:t>
            </w:r>
          </w:p>
        </w:tc>
        <w:tc>
          <w:tcPr>
            <w:tcW w:w="2297" w:type="dxa"/>
            <w:tcBorders>
              <w:top w:val="single" w:sz="4" w:space="0" w:color="000000"/>
              <w:left w:val="single" w:sz="4" w:space="0" w:color="auto"/>
              <w:bottom w:val="single" w:sz="4" w:space="0" w:color="000000"/>
              <w:right w:val="single" w:sz="4" w:space="0" w:color="000000"/>
            </w:tcBorders>
            <w:hideMark/>
          </w:tcPr>
          <w:p w14:paraId="500B6F6D" w14:textId="4A991D31"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Palaikomos operacinės sistemos</w:t>
            </w:r>
          </w:p>
        </w:tc>
        <w:tc>
          <w:tcPr>
            <w:tcW w:w="7484" w:type="dxa"/>
            <w:tcBorders>
              <w:top w:val="single" w:sz="4" w:space="0" w:color="000000"/>
              <w:left w:val="single" w:sz="4" w:space="0" w:color="000000"/>
              <w:bottom w:val="single" w:sz="4" w:space="0" w:color="000000"/>
              <w:right w:val="single" w:sz="4" w:space="0" w:color="000000"/>
            </w:tcBorders>
            <w:hideMark/>
          </w:tcPr>
          <w:p w14:paraId="61BE81C3"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Windows 8/8.1/10, Windows Server 2012/2012R2/2016/02019 ir naujesnė</w:t>
            </w:r>
          </w:p>
        </w:tc>
      </w:tr>
      <w:tr w:rsidR="00706D76" w:rsidRPr="00FC5FFC" w14:paraId="31DE03CB"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31BB9B89" w14:textId="06DDBB20"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6.</w:t>
            </w:r>
          </w:p>
        </w:tc>
        <w:tc>
          <w:tcPr>
            <w:tcW w:w="2297" w:type="dxa"/>
            <w:tcBorders>
              <w:top w:val="single" w:sz="4" w:space="0" w:color="000000"/>
              <w:left w:val="single" w:sz="4" w:space="0" w:color="auto"/>
              <w:bottom w:val="single" w:sz="4" w:space="0" w:color="000000"/>
              <w:right w:val="single" w:sz="4" w:space="0" w:color="000000"/>
            </w:tcBorders>
            <w:hideMark/>
          </w:tcPr>
          <w:p w14:paraId="396E75F7" w14:textId="2EC409E0"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Bandomosios platformos</w:t>
            </w:r>
          </w:p>
        </w:tc>
        <w:tc>
          <w:tcPr>
            <w:tcW w:w="7484" w:type="dxa"/>
            <w:tcBorders>
              <w:top w:val="single" w:sz="4" w:space="0" w:color="000000"/>
              <w:left w:val="single" w:sz="4" w:space="0" w:color="000000"/>
              <w:bottom w:val="single" w:sz="4" w:space="0" w:color="000000"/>
              <w:right w:val="single" w:sz="4" w:space="0" w:color="000000"/>
            </w:tcBorders>
            <w:hideMark/>
          </w:tcPr>
          <w:p w14:paraId="5DB049D0"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SQL Server, Windows Server, Windows </w:t>
            </w:r>
            <w:proofErr w:type="spellStart"/>
            <w:r w:rsidRPr="00FC5FFC">
              <w:rPr>
                <w:rFonts w:asciiTheme="minorHAnsi" w:hAnsiTheme="minorHAnsi" w:cstheme="minorHAnsi"/>
                <w:sz w:val="22"/>
                <w:szCs w:val="22"/>
                <w:lang w:val="lt-LT" w:eastAsia="lt-LT"/>
              </w:rPr>
              <w:t>Embedded</w:t>
            </w:r>
            <w:proofErr w:type="spellEnd"/>
            <w:r w:rsidRPr="00FC5FFC">
              <w:rPr>
                <w:rFonts w:asciiTheme="minorHAnsi" w:hAnsiTheme="minorHAnsi" w:cstheme="minorHAnsi"/>
                <w:sz w:val="22"/>
                <w:szCs w:val="22"/>
                <w:lang w:val="lt-LT" w:eastAsia="lt-LT"/>
              </w:rPr>
              <w:t>.</w:t>
            </w:r>
          </w:p>
        </w:tc>
      </w:tr>
      <w:tr w:rsidR="00706D76" w:rsidRPr="00FC5FFC" w14:paraId="6B48F9B7" w14:textId="77777777" w:rsidTr="00706D76">
        <w:trPr>
          <w:trHeight w:val="263"/>
        </w:trPr>
        <w:tc>
          <w:tcPr>
            <w:tcW w:w="738" w:type="dxa"/>
            <w:tcBorders>
              <w:top w:val="single" w:sz="4" w:space="0" w:color="000000"/>
              <w:left w:val="single" w:sz="4" w:space="0" w:color="auto"/>
              <w:bottom w:val="single" w:sz="4" w:space="0" w:color="auto"/>
              <w:right w:val="single" w:sz="4" w:space="0" w:color="000000"/>
            </w:tcBorders>
          </w:tcPr>
          <w:p w14:paraId="1B69593D" w14:textId="2718F9D9"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7.</w:t>
            </w:r>
          </w:p>
        </w:tc>
        <w:tc>
          <w:tcPr>
            <w:tcW w:w="2297" w:type="dxa"/>
            <w:tcBorders>
              <w:top w:val="single" w:sz="4" w:space="0" w:color="000000"/>
              <w:left w:val="single" w:sz="4" w:space="0" w:color="auto"/>
              <w:bottom w:val="single" w:sz="4" w:space="0" w:color="auto"/>
              <w:right w:val="single" w:sz="4" w:space="0" w:color="000000"/>
            </w:tcBorders>
          </w:tcPr>
          <w:p w14:paraId="2D445C49" w14:textId="054AA35A"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Licencijavimo tipas</w:t>
            </w:r>
          </w:p>
        </w:tc>
        <w:tc>
          <w:tcPr>
            <w:tcW w:w="7484" w:type="dxa"/>
            <w:tcBorders>
              <w:top w:val="single" w:sz="4" w:space="0" w:color="000000"/>
              <w:left w:val="single" w:sz="4" w:space="0" w:color="000000"/>
              <w:bottom w:val="single" w:sz="4" w:space="0" w:color="auto"/>
              <w:right w:val="single" w:sz="4" w:space="0" w:color="000000"/>
            </w:tcBorders>
          </w:tcPr>
          <w:p w14:paraId="19776AFA"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skirta naudotojui (angl. </w:t>
            </w:r>
            <w:proofErr w:type="spellStart"/>
            <w:r w:rsidRPr="00FC5FFC">
              <w:rPr>
                <w:rFonts w:asciiTheme="minorHAnsi" w:hAnsiTheme="minorHAnsi" w:cstheme="minorHAnsi"/>
                <w:sz w:val="22"/>
                <w:szCs w:val="22"/>
                <w:lang w:val="lt-LT" w:eastAsia="lt-LT"/>
              </w:rPr>
              <w:t>User</w:t>
            </w:r>
            <w:proofErr w:type="spellEnd"/>
            <w:r w:rsidRPr="00FC5FFC">
              <w:rPr>
                <w:rFonts w:asciiTheme="minorHAnsi" w:hAnsiTheme="minorHAnsi" w:cstheme="minorHAnsi"/>
                <w:sz w:val="22"/>
                <w:szCs w:val="22"/>
                <w:lang w:val="lt-LT" w:eastAsia="lt-LT"/>
              </w:rPr>
              <w:t xml:space="preserve">). </w:t>
            </w:r>
          </w:p>
          <w:p w14:paraId="329538AF" w14:textId="723C96F0"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turėti naujumo garantiją, suteikiančią teisę naudotis licencijos galiojimo termino metu išleistomis naujomis programų versijomis, pasirinktinomis senesnėmis programų versijomis.</w:t>
            </w:r>
          </w:p>
        </w:tc>
      </w:tr>
    </w:tbl>
    <w:p w14:paraId="69A0E1AE" w14:textId="77777777" w:rsidR="005E4D97" w:rsidRPr="00FC5FFC" w:rsidRDefault="005E4D97" w:rsidP="00EC55D0">
      <w:pPr>
        <w:jc w:val="both"/>
        <w:rPr>
          <w:rFonts w:asciiTheme="minorHAnsi" w:hAnsiTheme="minorHAnsi" w:cstheme="minorHAnsi"/>
          <w:sz w:val="22"/>
          <w:szCs w:val="22"/>
          <w:lang w:val="lt-LT"/>
        </w:rPr>
      </w:pPr>
    </w:p>
    <w:p w14:paraId="5857D225" w14:textId="2E467FFF" w:rsidR="002B679C" w:rsidRPr="00FC5FFC" w:rsidRDefault="005E4D97" w:rsidP="00480A3E">
      <w:pPr>
        <w:pStyle w:val="Sraopastraipa"/>
        <w:numPr>
          <w:ilvl w:val="1"/>
          <w:numId w:val="33"/>
        </w:numPr>
        <w:tabs>
          <w:tab w:val="left" w:pos="993"/>
        </w:tabs>
        <w:ind w:left="0" w:firstLine="567"/>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 xml:space="preserve">Microsoft </w:t>
      </w:r>
      <w:r w:rsidR="00945F76" w:rsidRPr="00FC5FFC">
        <w:rPr>
          <w:rFonts w:asciiTheme="minorHAnsi" w:hAnsiTheme="minorHAnsi" w:cstheme="minorHAnsi"/>
          <w:b/>
          <w:sz w:val="22"/>
          <w:szCs w:val="22"/>
          <w:lang w:val="lt-LT" w:eastAsia="lt-LT"/>
        </w:rPr>
        <w:t>Power BI Pro</w:t>
      </w:r>
      <w:r w:rsidRPr="00FC5FFC">
        <w:rPr>
          <w:rFonts w:asciiTheme="minorHAnsi" w:hAnsiTheme="minorHAnsi" w:cstheme="minorHAnsi"/>
          <w:b/>
          <w:sz w:val="22"/>
          <w:szCs w:val="22"/>
          <w:lang w:val="lt-LT" w:eastAsia="lt-LT"/>
        </w:rPr>
        <w:t xml:space="preserve"> (naujausia gamintojo paskelbta versija) arba lygiavertės programinės įrangos licencija:</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738"/>
        <w:gridCol w:w="2297"/>
        <w:gridCol w:w="7484"/>
      </w:tblGrid>
      <w:tr w:rsidR="00706D76" w:rsidRPr="00FC5FFC" w14:paraId="3038853E" w14:textId="77777777" w:rsidTr="00706D76">
        <w:trPr>
          <w:trHeight w:val="263"/>
        </w:trPr>
        <w:tc>
          <w:tcPr>
            <w:tcW w:w="738" w:type="dxa"/>
            <w:tcBorders>
              <w:top w:val="single" w:sz="4" w:space="0" w:color="auto"/>
              <w:left w:val="single" w:sz="4" w:space="0" w:color="auto"/>
              <w:bottom w:val="single" w:sz="4" w:space="0" w:color="000000"/>
              <w:right w:val="single" w:sz="4" w:space="0" w:color="000000"/>
            </w:tcBorders>
          </w:tcPr>
          <w:p w14:paraId="49F2E115" w14:textId="6375B990" w:rsidR="00706D76" w:rsidRPr="00FC5FFC" w:rsidRDefault="00706D76" w:rsidP="00706D76">
            <w:pP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eastAsia="lt-LT"/>
              </w:rPr>
              <w:t>Eil. Nr.</w:t>
            </w:r>
          </w:p>
        </w:tc>
        <w:tc>
          <w:tcPr>
            <w:tcW w:w="2297" w:type="dxa"/>
            <w:tcBorders>
              <w:top w:val="single" w:sz="4" w:space="0" w:color="auto"/>
              <w:left w:val="single" w:sz="4" w:space="0" w:color="auto"/>
              <w:bottom w:val="single" w:sz="4" w:space="0" w:color="000000"/>
              <w:right w:val="single" w:sz="4" w:space="0" w:color="000000"/>
            </w:tcBorders>
            <w:hideMark/>
          </w:tcPr>
          <w:p w14:paraId="3C25C5E9" w14:textId="6848BFCC" w:rsidR="00706D76" w:rsidRPr="00FC5FFC" w:rsidRDefault="00706D76" w:rsidP="00706D76">
            <w:pPr>
              <w:jc w:val="center"/>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Rodiklis</w:t>
            </w:r>
          </w:p>
        </w:tc>
        <w:tc>
          <w:tcPr>
            <w:tcW w:w="7484" w:type="dxa"/>
            <w:tcBorders>
              <w:top w:val="single" w:sz="4" w:space="0" w:color="auto"/>
              <w:left w:val="single" w:sz="4" w:space="0" w:color="000000"/>
              <w:bottom w:val="single" w:sz="4" w:space="0" w:color="000000"/>
              <w:right w:val="single" w:sz="4" w:space="0" w:color="000000"/>
            </w:tcBorders>
            <w:hideMark/>
          </w:tcPr>
          <w:p w14:paraId="102647C6" w14:textId="38BBDC90" w:rsidR="00706D76" w:rsidRPr="00FC5FFC" w:rsidRDefault="00706D76" w:rsidP="00706D76">
            <w:pPr>
              <w:ind w:hanging="23"/>
              <w:jc w:val="cente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rPr>
              <w:t>Reikalaujama reikšmė</w:t>
            </w:r>
          </w:p>
        </w:tc>
      </w:tr>
      <w:tr w:rsidR="00706D76" w:rsidRPr="00FC5FFC" w14:paraId="4E4F6019"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0D1F8A36" w14:textId="3A114983"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1.</w:t>
            </w:r>
          </w:p>
        </w:tc>
        <w:tc>
          <w:tcPr>
            <w:tcW w:w="2297" w:type="dxa"/>
            <w:tcBorders>
              <w:top w:val="single" w:sz="4" w:space="0" w:color="000000"/>
              <w:left w:val="single" w:sz="4" w:space="0" w:color="auto"/>
              <w:bottom w:val="single" w:sz="4" w:space="0" w:color="000000"/>
              <w:right w:val="single" w:sz="4" w:space="0" w:color="000000"/>
            </w:tcBorders>
          </w:tcPr>
          <w:p w14:paraId="66A0A3D4" w14:textId="05B1B2A8"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Funkcijos</w:t>
            </w:r>
          </w:p>
        </w:tc>
        <w:tc>
          <w:tcPr>
            <w:tcW w:w="7484" w:type="dxa"/>
            <w:tcBorders>
              <w:top w:val="single" w:sz="4" w:space="0" w:color="000000"/>
              <w:left w:val="single" w:sz="4" w:space="0" w:color="000000"/>
              <w:bottom w:val="single" w:sz="4" w:space="0" w:color="000000"/>
              <w:right w:val="single" w:sz="4" w:space="0" w:color="000000"/>
            </w:tcBorders>
          </w:tcPr>
          <w:p w14:paraId="2FAB0D97"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Verslo analitikos ataskaitų kūrimas ir atvaizdavimas. </w:t>
            </w:r>
          </w:p>
          <w:p w14:paraId="3BB9EAE9" w14:textId="154FC0FB"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Duomenų modelių kūrimas </w:t>
            </w:r>
            <w:proofErr w:type="spellStart"/>
            <w:r w:rsidRPr="00FC5FFC">
              <w:rPr>
                <w:rFonts w:asciiTheme="minorHAnsi" w:hAnsiTheme="minorHAnsi" w:cstheme="minorHAnsi"/>
                <w:sz w:val="22"/>
                <w:szCs w:val="22"/>
                <w:lang w:val="lt-LT" w:eastAsia="lt-LT"/>
              </w:rPr>
              <w:t>tabuliariniu</w:t>
            </w:r>
            <w:proofErr w:type="spellEnd"/>
            <w:r w:rsidRPr="00FC5FFC">
              <w:rPr>
                <w:rFonts w:asciiTheme="minorHAnsi" w:hAnsiTheme="minorHAnsi" w:cstheme="minorHAnsi"/>
                <w:sz w:val="22"/>
                <w:szCs w:val="22"/>
                <w:lang w:val="lt-LT" w:eastAsia="lt-LT"/>
              </w:rPr>
              <w:t xml:space="preserve"> būdu</w:t>
            </w:r>
          </w:p>
        </w:tc>
      </w:tr>
      <w:tr w:rsidR="00706D76" w:rsidRPr="00FC5FFC" w14:paraId="46E126C2" w14:textId="77777777" w:rsidTr="00706D76">
        <w:trPr>
          <w:trHeight w:val="673"/>
        </w:trPr>
        <w:tc>
          <w:tcPr>
            <w:tcW w:w="738" w:type="dxa"/>
            <w:tcBorders>
              <w:top w:val="single" w:sz="4" w:space="0" w:color="000000"/>
              <w:left w:val="single" w:sz="4" w:space="0" w:color="auto"/>
              <w:bottom w:val="single" w:sz="4" w:space="0" w:color="000000"/>
              <w:right w:val="single" w:sz="4" w:space="0" w:color="000000"/>
            </w:tcBorders>
          </w:tcPr>
          <w:p w14:paraId="14BE9F62" w14:textId="443DE754"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2.</w:t>
            </w:r>
          </w:p>
        </w:tc>
        <w:tc>
          <w:tcPr>
            <w:tcW w:w="2297" w:type="dxa"/>
            <w:tcBorders>
              <w:top w:val="single" w:sz="4" w:space="0" w:color="000000"/>
              <w:left w:val="single" w:sz="4" w:space="0" w:color="auto"/>
              <w:bottom w:val="single" w:sz="4" w:space="0" w:color="000000"/>
              <w:right w:val="single" w:sz="4" w:space="0" w:color="000000"/>
            </w:tcBorders>
          </w:tcPr>
          <w:p w14:paraId="562689DB" w14:textId="0E05EF6B"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Privalomos galimybės</w:t>
            </w:r>
          </w:p>
        </w:tc>
        <w:tc>
          <w:tcPr>
            <w:tcW w:w="7484" w:type="dxa"/>
            <w:tcBorders>
              <w:top w:val="single" w:sz="4" w:space="0" w:color="000000"/>
              <w:left w:val="single" w:sz="4" w:space="0" w:color="000000"/>
              <w:bottom w:val="single" w:sz="4" w:space="0" w:color="000000"/>
              <w:right w:val="single" w:sz="4" w:space="0" w:color="000000"/>
            </w:tcBorders>
          </w:tcPr>
          <w:p w14:paraId="2041710D"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Galimybė importuoti duomenis iš įvairių duomenų šaltinių (Excel bylų, SQL, </w:t>
            </w:r>
            <w:proofErr w:type="spellStart"/>
            <w:r w:rsidRPr="00FC5FFC">
              <w:rPr>
                <w:rFonts w:asciiTheme="minorHAnsi" w:hAnsiTheme="minorHAnsi" w:cstheme="minorHAnsi"/>
                <w:sz w:val="22"/>
                <w:szCs w:val="22"/>
                <w:lang w:val="lt-LT" w:eastAsia="lt-LT"/>
              </w:rPr>
              <w:t>Oracle</w:t>
            </w:r>
            <w:proofErr w:type="spellEnd"/>
            <w:r w:rsidRPr="00FC5FFC">
              <w:rPr>
                <w:rFonts w:asciiTheme="minorHAnsi" w:hAnsiTheme="minorHAnsi" w:cstheme="minorHAnsi"/>
                <w:sz w:val="22"/>
                <w:szCs w:val="22"/>
                <w:lang w:val="lt-LT" w:eastAsia="lt-LT"/>
              </w:rPr>
              <w:t xml:space="preserve"> duomenų bazių, verslo valdymo sistemų duomenų bazių, daviklių ir kt.) </w:t>
            </w:r>
          </w:p>
          <w:p w14:paraId="1F836A2E" w14:textId="50351A5E"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Palaikomų duomenų šaltinių skaičius ne mažiau kaip 70.</w:t>
            </w:r>
          </w:p>
          <w:p w14:paraId="108E698B"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Galimybė viešinti ataskaitas internete. </w:t>
            </w:r>
          </w:p>
          <w:p w14:paraId="6E8B326A" w14:textId="1F5BEFA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Galimybė dalintis ataskaitomis </w:t>
            </w:r>
            <w:proofErr w:type="spellStart"/>
            <w:r w:rsidRPr="00FC5FFC">
              <w:rPr>
                <w:rFonts w:asciiTheme="minorHAnsi" w:hAnsiTheme="minorHAnsi" w:cstheme="minorHAnsi"/>
                <w:sz w:val="22"/>
                <w:szCs w:val="22"/>
                <w:lang w:val="lt-LT" w:eastAsia="lt-LT"/>
              </w:rPr>
              <w:t>peer</w:t>
            </w:r>
            <w:proofErr w:type="spellEnd"/>
            <w:r w:rsidRPr="00FC5FFC">
              <w:rPr>
                <w:rFonts w:asciiTheme="minorHAnsi" w:hAnsiTheme="minorHAnsi" w:cstheme="minorHAnsi"/>
                <w:sz w:val="22"/>
                <w:szCs w:val="22"/>
                <w:lang w:val="lt-LT" w:eastAsia="lt-LT"/>
              </w:rPr>
              <w:t>-to-</w:t>
            </w:r>
            <w:proofErr w:type="spellStart"/>
            <w:r w:rsidRPr="00FC5FFC">
              <w:rPr>
                <w:rFonts w:asciiTheme="minorHAnsi" w:hAnsiTheme="minorHAnsi" w:cstheme="minorHAnsi"/>
                <w:sz w:val="22"/>
                <w:szCs w:val="22"/>
                <w:lang w:val="lt-LT" w:eastAsia="lt-LT"/>
              </w:rPr>
              <w:t>peer</w:t>
            </w:r>
            <w:proofErr w:type="spellEnd"/>
            <w:r w:rsidRPr="00FC5FFC">
              <w:rPr>
                <w:rFonts w:asciiTheme="minorHAnsi" w:hAnsiTheme="minorHAnsi" w:cstheme="minorHAnsi"/>
                <w:sz w:val="22"/>
                <w:szCs w:val="22"/>
                <w:lang w:val="lt-LT" w:eastAsia="lt-LT"/>
              </w:rPr>
              <w:t xml:space="preserve"> technologijomis. </w:t>
            </w:r>
          </w:p>
          <w:p w14:paraId="0F8D3577" w14:textId="214590E0"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Galimybė eksportuoti ataskaitas Excel, PowerPoint ir CSV formatais.</w:t>
            </w:r>
          </w:p>
          <w:p w14:paraId="3748C609" w14:textId="04D39455"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Turi veikti debesies kompiuterijos technologijų pagrindu nereikalaujant stacionarios programinės įrangos. </w:t>
            </w:r>
          </w:p>
          <w:p w14:paraId="7DE21CC2"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Turi palaikyti iki 10 </w:t>
            </w:r>
            <w:proofErr w:type="spellStart"/>
            <w:r w:rsidRPr="00FC5FFC">
              <w:rPr>
                <w:rFonts w:asciiTheme="minorHAnsi" w:hAnsiTheme="minorHAnsi" w:cstheme="minorHAnsi"/>
                <w:sz w:val="22"/>
                <w:szCs w:val="22"/>
                <w:lang w:val="lt-LT" w:eastAsia="lt-LT"/>
              </w:rPr>
              <w:t>Gb</w:t>
            </w:r>
            <w:proofErr w:type="spellEnd"/>
            <w:r w:rsidRPr="00FC5FFC">
              <w:rPr>
                <w:rFonts w:asciiTheme="minorHAnsi" w:hAnsiTheme="minorHAnsi" w:cstheme="minorHAnsi"/>
                <w:sz w:val="22"/>
                <w:szCs w:val="22"/>
                <w:lang w:val="lt-LT" w:eastAsia="lt-LT"/>
              </w:rPr>
              <w:t xml:space="preserve"> duomenų modelį, talpinant jį programinės įrangos gamintojo duomenų centre.</w:t>
            </w:r>
          </w:p>
          <w:p w14:paraId="66764858"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integruotis su įstaigos naudojamas vartotojų autentifikacijos platforma.</w:t>
            </w:r>
          </w:p>
          <w:p w14:paraId="62C23A33"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Turi veikti su Microsoft SQL Server technologinio pagrindo duomenų saugyklomis (angl. Data </w:t>
            </w:r>
            <w:proofErr w:type="spellStart"/>
            <w:r w:rsidRPr="00FC5FFC">
              <w:rPr>
                <w:rFonts w:asciiTheme="minorHAnsi" w:hAnsiTheme="minorHAnsi" w:cstheme="minorHAnsi"/>
                <w:sz w:val="22"/>
                <w:szCs w:val="22"/>
                <w:lang w:val="lt-LT" w:eastAsia="lt-LT"/>
              </w:rPr>
              <w:t>Warehouse</w:t>
            </w:r>
            <w:proofErr w:type="spellEnd"/>
            <w:r w:rsidRPr="00FC5FFC">
              <w:rPr>
                <w:rFonts w:asciiTheme="minorHAnsi" w:hAnsiTheme="minorHAnsi" w:cstheme="minorHAnsi"/>
                <w:sz w:val="22"/>
                <w:szCs w:val="22"/>
                <w:lang w:val="lt-LT" w:eastAsia="lt-LT"/>
              </w:rPr>
              <w:t>) ir kitais šaltiniais</w:t>
            </w:r>
          </w:p>
          <w:p w14:paraId="68F55181" w14:textId="2644ACF0"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Turi suteikti duomenų atvaizdavimo ir sugeneruotų ataskaitų dalinimosi galimybes aplikacijose, elektroniniu paštu arba per programuojamas sąsajas (API). </w:t>
            </w:r>
          </w:p>
          <w:p w14:paraId="503F9563" w14:textId="19BC5428"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Turi palaikyti debesyje sugeneruotų ataskaitų (angl. </w:t>
            </w:r>
            <w:proofErr w:type="spellStart"/>
            <w:r w:rsidRPr="00FC5FFC">
              <w:rPr>
                <w:rFonts w:asciiTheme="minorHAnsi" w:hAnsiTheme="minorHAnsi" w:cstheme="minorHAnsi"/>
                <w:sz w:val="22"/>
                <w:szCs w:val="22"/>
                <w:lang w:val="lt-LT" w:eastAsia="lt-LT"/>
              </w:rPr>
              <w:t>cloud-based</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reports</w:t>
            </w:r>
            <w:proofErr w:type="spellEnd"/>
            <w:r w:rsidRPr="00FC5FFC">
              <w:rPr>
                <w:rFonts w:asciiTheme="minorHAnsi" w:hAnsiTheme="minorHAnsi" w:cstheme="minorHAnsi"/>
                <w:sz w:val="22"/>
                <w:szCs w:val="22"/>
                <w:lang w:val="lt-LT" w:eastAsia="lt-LT"/>
              </w:rPr>
              <w:t>) automatinį duomenų atnaujinimą iš duomenų šaltinių realiu laiku.</w:t>
            </w:r>
          </w:p>
          <w:p w14:paraId="3252CF28"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Turi būti suderinama su duomenų perdavimo (angl. data </w:t>
            </w:r>
            <w:proofErr w:type="spellStart"/>
            <w:r w:rsidRPr="00FC5FFC">
              <w:rPr>
                <w:rFonts w:asciiTheme="minorHAnsi" w:hAnsiTheme="minorHAnsi" w:cstheme="minorHAnsi"/>
                <w:sz w:val="22"/>
                <w:szCs w:val="22"/>
                <w:lang w:val="lt-LT" w:eastAsia="lt-LT"/>
              </w:rPr>
              <w:t>gateway</w:t>
            </w:r>
            <w:proofErr w:type="spellEnd"/>
            <w:r w:rsidRPr="00FC5FFC">
              <w:rPr>
                <w:rFonts w:asciiTheme="minorHAnsi" w:hAnsiTheme="minorHAnsi" w:cstheme="minorHAnsi"/>
                <w:sz w:val="22"/>
                <w:szCs w:val="22"/>
                <w:lang w:val="lt-LT" w:eastAsia="lt-LT"/>
              </w:rPr>
              <w:t>) sprendimu norint jungtis prie įstaigos vidiniame tinkle esančių duomenų saugyklų, kubų.</w:t>
            </w:r>
          </w:p>
          <w:p w14:paraId="2DE2035B"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palaikyti vartotojo role apibrėžtą duomenų saugą, kai pasiekiami tik duomenys,  kuriems vartotojams suteikta prieiga.</w:t>
            </w:r>
          </w:p>
          <w:p w14:paraId="52A77B05"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būti užtikrinta pilna ir abipusė integracija su Microsoft Excel įrankiu.</w:t>
            </w:r>
          </w:p>
        </w:tc>
      </w:tr>
      <w:tr w:rsidR="00706D76" w:rsidRPr="00FC5FFC" w14:paraId="4FA2BE0B" w14:textId="77777777" w:rsidTr="00706D76">
        <w:trPr>
          <w:trHeight w:val="673"/>
        </w:trPr>
        <w:tc>
          <w:tcPr>
            <w:tcW w:w="738" w:type="dxa"/>
            <w:tcBorders>
              <w:top w:val="single" w:sz="4" w:space="0" w:color="000000"/>
              <w:left w:val="single" w:sz="4" w:space="0" w:color="auto"/>
              <w:bottom w:val="single" w:sz="4" w:space="0" w:color="000000"/>
              <w:right w:val="single" w:sz="4" w:space="0" w:color="000000"/>
            </w:tcBorders>
          </w:tcPr>
          <w:p w14:paraId="2E8B535B" w14:textId="15E058F6"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3.</w:t>
            </w:r>
          </w:p>
        </w:tc>
        <w:tc>
          <w:tcPr>
            <w:tcW w:w="2297" w:type="dxa"/>
            <w:tcBorders>
              <w:top w:val="single" w:sz="4" w:space="0" w:color="000000"/>
              <w:left w:val="single" w:sz="4" w:space="0" w:color="auto"/>
              <w:bottom w:val="single" w:sz="4" w:space="0" w:color="000000"/>
              <w:right w:val="single" w:sz="4" w:space="0" w:color="000000"/>
            </w:tcBorders>
            <w:hideMark/>
          </w:tcPr>
          <w:p w14:paraId="4698CBD9" w14:textId="6FF53F53"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Nuolat atnaujinami ištekliai</w:t>
            </w:r>
          </w:p>
        </w:tc>
        <w:tc>
          <w:tcPr>
            <w:tcW w:w="7484" w:type="dxa"/>
            <w:tcBorders>
              <w:top w:val="single" w:sz="4" w:space="0" w:color="000000"/>
              <w:left w:val="single" w:sz="4" w:space="0" w:color="000000"/>
              <w:bottom w:val="single" w:sz="4" w:space="0" w:color="000000"/>
              <w:right w:val="single" w:sz="4" w:space="0" w:color="000000"/>
            </w:tcBorders>
            <w:hideMark/>
          </w:tcPr>
          <w:p w14:paraId="6ED128D5"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Prieiga prie paskutinių atnaujintų išteklių per internetą.</w:t>
            </w:r>
          </w:p>
          <w:p w14:paraId="69186DE2" w14:textId="77777777" w:rsidR="00706D76" w:rsidRPr="00FC5FFC" w:rsidRDefault="00706D76" w:rsidP="00706D76">
            <w:pPr>
              <w:ind w:hanging="23"/>
              <w:jc w:val="both"/>
              <w:rPr>
                <w:rFonts w:asciiTheme="minorHAnsi" w:hAnsiTheme="minorHAnsi" w:cstheme="minorHAnsi"/>
                <w:sz w:val="22"/>
                <w:szCs w:val="22"/>
                <w:lang w:val="lt-LT" w:eastAsia="lt-LT"/>
              </w:rPr>
            </w:pPr>
          </w:p>
        </w:tc>
      </w:tr>
      <w:tr w:rsidR="00706D76" w:rsidRPr="00FC5FFC" w14:paraId="53C598F7"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35AB0E32" w14:textId="33765CA4"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4.</w:t>
            </w:r>
          </w:p>
        </w:tc>
        <w:tc>
          <w:tcPr>
            <w:tcW w:w="2297" w:type="dxa"/>
            <w:tcBorders>
              <w:top w:val="single" w:sz="4" w:space="0" w:color="000000"/>
              <w:left w:val="single" w:sz="4" w:space="0" w:color="auto"/>
              <w:bottom w:val="single" w:sz="4" w:space="0" w:color="000000"/>
              <w:right w:val="single" w:sz="4" w:space="0" w:color="000000"/>
            </w:tcBorders>
            <w:hideMark/>
          </w:tcPr>
          <w:p w14:paraId="31617FFE" w14:textId="32099BCE"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Palaikomos operacinės sistemos</w:t>
            </w:r>
          </w:p>
        </w:tc>
        <w:tc>
          <w:tcPr>
            <w:tcW w:w="7484" w:type="dxa"/>
            <w:tcBorders>
              <w:top w:val="single" w:sz="4" w:space="0" w:color="000000"/>
              <w:left w:val="single" w:sz="4" w:space="0" w:color="000000"/>
              <w:bottom w:val="single" w:sz="4" w:space="0" w:color="000000"/>
              <w:right w:val="single" w:sz="4" w:space="0" w:color="000000"/>
            </w:tcBorders>
            <w:hideMark/>
          </w:tcPr>
          <w:p w14:paraId="0477FE81"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Windows 8/8.1/10 </w:t>
            </w:r>
          </w:p>
        </w:tc>
      </w:tr>
      <w:tr w:rsidR="00706D76" w:rsidRPr="00FC5FFC" w14:paraId="4A675BA6" w14:textId="77777777" w:rsidTr="00706D76">
        <w:trPr>
          <w:trHeight w:val="263"/>
        </w:trPr>
        <w:tc>
          <w:tcPr>
            <w:tcW w:w="738" w:type="dxa"/>
            <w:tcBorders>
              <w:top w:val="single" w:sz="4" w:space="0" w:color="000000"/>
              <w:left w:val="single" w:sz="4" w:space="0" w:color="auto"/>
              <w:bottom w:val="single" w:sz="4" w:space="0" w:color="auto"/>
              <w:right w:val="single" w:sz="4" w:space="0" w:color="000000"/>
            </w:tcBorders>
          </w:tcPr>
          <w:p w14:paraId="52C94931" w14:textId="7053D6DB"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lastRenderedPageBreak/>
              <w:t>5.</w:t>
            </w:r>
          </w:p>
        </w:tc>
        <w:tc>
          <w:tcPr>
            <w:tcW w:w="2297" w:type="dxa"/>
            <w:tcBorders>
              <w:top w:val="single" w:sz="4" w:space="0" w:color="000000"/>
              <w:left w:val="single" w:sz="4" w:space="0" w:color="auto"/>
              <w:bottom w:val="single" w:sz="4" w:space="0" w:color="auto"/>
              <w:right w:val="single" w:sz="4" w:space="0" w:color="000000"/>
            </w:tcBorders>
          </w:tcPr>
          <w:p w14:paraId="5E8A0DA0" w14:textId="7E4C5E44"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Licencijavimo tipas</w:t>
            </w:r>
          </w:p>
        </w:tc>
        <w:tc>
          <w:tcPr>
            <w:tcW w:w="7484" w:type="dxa"/>
            <w:tcBorders>
              <w:top w:val="single" w:sz="4" w:space="0" w:color="000000"/>
              <w:left w:val="single" w:sz="4" w:space="0" w:color="000000"/>
              <w:bottom w:val="single" w:sz="4" w:space="0" w:color="auto"/>
              <w:right w:val="single" w:sz="4" w:space="0" w:color="000000"/>
            </w:tcBorders>
          </w:tcPr>
          <w:p w14:paraId="4B35D40E"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skirta naudotojui (angl. </w:t>
            </w:r>
            <w:proofErr w:type="spellStart"/>
            <w:r w:rsidRPr="00FC5FFC">
              <w:rPr>
                <w:rFonts w:asciiTheme="minorHAnsi" w:hAnsiTheme="minorHAnsi" w:cstheme="minorHAnsi"/>
                <w:sz w:val="22"/>
                <w:szCs w:val="22"/>
                <w:lang w:val="lt-LT" w:eastAsia="lt-LT"/>
              </w:rPr>
              <w:t>User</w:t>
            </w:r>
            <w:proofErr w:type="spellEnd"/>
            <w:r w:rsidRPr="00FC5FFC">
              <w:rPr>
                <w:rFonts w:asciiTheme="minorHAnsi" w:hAnsiTheme="minorHAnsi" w:cstheme="minorHAnsi"/>
                <w:sz w:val="22"/>
                <w:szCs w:val="22"/>
                <w:lang w:val="lt-LT" w:eastAsia="lt-LT"/>
              </w:rPr>
              <w:t xml:space="preserve">). </w:t>
            </w:r>
          </w:p>
          <w:p w14:paraId="7139A16B" w14:textId="33AB3C52"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turėti naujumo garantiją, suteikiančią teisę naudotis licencijos galiojimo termino metu išleistomis naujomis programų versijomis, pasirinktinomis senesnėmis programų versijomis.</w:t>
            </w:r>
          </w:p>
          <w:p w14:paraId="4AF26E19"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Licencijos apmokamos pagal faktinį Pirkėjo aktyvių licencijų skaičių už praeitą mėnesį.</w:t>
            </w:r>
          </w:p>
        </w:tc>
      </w:tr>
    </w:tbl>
    <w:p w14:paraId="7A33DAF9" w14:textId="77777777" w:rsidR="005E4D97" w:rsidRPr="00FC5FFC" w:rsidRDefault="005E4D97" w:rsidP="00EC55D0">
      <w:pPr>
        <w:jc w:val="both"/>
        <w:rPr>
          <w:rFonts w:asciiTheme="minorHAnsi" w:hAnsiTheme="minorHAnsi" w:cstheme="minorHAnsi"/>
          <w:b/>
          <w:sz w:val="22"/>
          <w:szCs w:val="22"/>
          <w:lang w:val="lt-LT" w:eastAsia="lt-LT"/>
        </w:rPr>
      </w:pPr>
    </w:p>
    <w:p w14:paraId="550F3DE7" w14:textId="075AF1A1" w:rsidR="002B679C" w:rsidRPr="00FC5FFC" w:rsidRDefault="00E524DB" w:rsidP="002A23C2">
      <w:pPr>
        <w:pStyle w:val="Sraopastraipa"/>
        <w:numPr>
          <w:ilvl w:val="1"/>
          <w:numId w:val="33"/>
        </w:numPr>
        <w:tabs>
          <w:tab w:val="left" w:pos="993"/>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 xml:space="preserve">Microsoft </w:t>
      </w:r>
      <w:proofErr w:type="spellStart"/>
      <w:r w:rsidRPr="00FC5FFC">
        <w:rPr>
          <w:rFonts w:asciiTheme="minorHAnsi" w:hAnsiTheme="minorHAnsi" w:cstheme="minorHAnsi"/>
          <w:b/>
          <w:sz w:val="22"/>
          <w:szCs w:val="22"/>
          <w:lang w:val="lt-LT" w:eastAsia="lt-LT"/>
        </w:rPr>
        <w:t>PowerApps</w:t>
      </w:r>
      <w:proofErr w:type="spellEnd"/>
      <w:r w:rsidRPr="00FC5FFC">
        <w:rPr>
          <w:rFonts w:asciiTheme="minorHAnsi" w:hAnsiTheme="minorHAnsi" w:cstheme="minorHAnsi"/>
          <w:b/>
          <w:sz w:val="22"/>
          <w:szCs w:val="22"/>
          <w:lang w:val="lt-LT" w:eastAsia="lt-LT"/>
        </w:rPr>
        <w:t xml:space="preserve"> Per </w:t>
      </w:r>
      <w:proofErr w:type="spellStart"/>
      <w:r w:rsidRPr="00FC5FFC">
        <w:rPr>
          <w:rFonts w:asciiTheme="minorHAnsi" w:hAnsiTheme="minorHAnsi" w:cstheme="minorHAnsi"/>
          <w:b/>
          <w:sz w:val="22"/>
          <w:szCs w:val="22"/>
          <w:lang w:val="lt-LT" w:eastAsia="lt-LT"/>
        </w:rPr>
        <w:t>App</w:t>
      </w:r>
      <w:proofErr w:type="spellEnd"/>
      <w:r w:rsidRPr="00FC5FFC">
        <w:rPr>
          <w:rFonts w:asciiTheme="minorHAnsi" w:hAnsiTheme="minorHAnsi" w:cstheme="minorHAnsi"/>
          <w:b/>
          <w:sz w:val="22"/>
          <w:szCs w:val="22"/>
          <w:lang w:val="lt-LT" w:eastAsia="lt-LT"/>
        </w:rPr>
        <w:t xml:space="preserve"> </w:t>
      </w:r>
      <w:proofErr w:type="spellStart"/>
      <w:r w:rsidRPr="00FC5FFC">
        <w:rPr>
          <w:rFonts w:asciiTheme="minorHAnsi" w:hAnsiTheme="minorHAnsi" w:cstheme="minorHAnsi"/>
          <w:b/>
          <w:sz w:val="22"/>
          <w:szCs w:val="22"/>
          <w:lang w:val="lt-LT" w:eastAsia="lt-LT"/>
        </w:rPr>
        <w:t>Plan</w:t>
      </w:r>
      <w:proofErr w:type="spellEnd"/>
      <w:r w:rsidRPr="00FC5FFC">
        <w:rPr>
          <w:rFonts w:asciiTheme="minorHAnsi" w:hAnsiTheme="minorHAnsi" w:cstheme="minorHAnsi"/>
          <w:b/>
          <w:sz w:val="22"/>
          <w:szCs w:val="22"/>
          <w:lang w:val="lt-LT" w:eastAsia="lt-LT"/>
        </w:rPr>
        <w:t xml:space="preserve"> (naujausia gamintojo paskelbta versija) arba lygiavertės programinės įrangos licencija:</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738"/>
        <w:gridCol w:w="2297"/>
        <w:gridCol w:w="7484"/>
      </w:tblGrid>
      <w:tr w:rsidR="00706D76" w:rsidRPr="00FC5FFC" w14:paraId="17D3619F" w14:textId="77777777" w:rsidTr="00706D76">
        <w:trPr>
          <w:trHeight w:val="263"/>
        </w:trPr>
        <w:tc>
          <w:tcPr>
            <w:tcW w:w="738" w:type="dxa"/>
            <w:tcBorders>
              <w:top w:val="single" w:sz="4" w:space="0" w:color="auto"/>
              <w:left w:val="single" w:sz="4" w:space="0" w:color="auto"/>
              <w:bottom w:val="single" w:sz="4" w:space="0" w:color="000000"/>
              <w:right w:val="single" w:sz="4" w:space="0" w:color="000000"/>
            </w:tcBorders>
          </w:tcPr>
          <w:p w14:paraId="145C66E1" w14:textId="1FFC4684" w:rsidR="00706D76" w:rsidRPr="00FC5FFC" w:rsidRDefault="00706D76" w:rsidP="00706D76">
            <w:pP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eastAsia="lt-LT"/>
              </w:rPr>
              <w:t>Eil. Nr.</w:t>
            </w:r>
          </w:p>
        </w:tc>
        <w:tc>
          <w:tcPr>
            <w:tcW w:w="2297" w:type="dxa"/>
            <w:tcBorders>
              <w:top w:val="single" w:sz="4" w:space="0" w:color="auto"/>
              <w:left w:val="single" w:sz="4" w:space="0" w:color="auto"/>
              <w:bottom w:val="single" w:sz="4" w:space="0" w:color="000000"/>
              <w:right w:val="single" w:sz="4" w:space="0" w:color="000000"/>
            </w:tcBorders>
            <w:hideMark/>
          </w:tcPr>
          <w:p w14:paraId="44C6A195" w14:textId="71BA5504" w:rsidR="00706D76" w:rsidRPr="00FC5FFC" w:rsidRDefault="00706D76" w:rsidP="00706D76">
            <w:pPr>
              <w:jc w:val="center"/>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Rodiklis</w:t>
            </w:r>
          </w:p>
        </w:tc>
        <w:tc>
          <w:tcPr>
            <w:tcW w:w="7484" w:type="dxa"/>
            <w:tcBorders>
              <w:top w:val="single" w:sz="4" w:space="0" w:color="auto"/>
              <w:left w:val="single" w:sz="4" w:space="0" w:color="000000"/>
              <w:bottom w:val="single" w:sz="4" w:space="0" w:color="000000"/>
              <w:right w:val="single" w:sz="4" w:space="0" w:color="000000"/>
            </w:tcBorders>
            <w:hideMark/>
          </w:tcPr>
          <w:p w14:paraId="1331A2BB" w14:textId="722DCED9" w:rsidR="00706D76" w:rsidRPr="00FC5FFC" w:rsidRDefault="00706D76" w:rsidP="00706D76">
            <w:pPr>
              <w:ind w:hanging="23"/>
              <w:jc w:val="cente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rPr>
              <w:t>Reikalaujama reikšmė</w:t>
            </w:r>
          </w:p>
        </w:tc>
      </w:tr>
      <w:tr w:rsidR="00706D76" w:rsidRPr="00FC5FFC" w14:paraId="29E47C79"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2BBC8F84" w14:textId="088F695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1.</w:t>
            </w:r>
          </w:p>
        </w:tc>
        <w:tc>
          <w:tcPr>
            <w:tcW w:w="2297" w:type="dxa"/>
            <w:tcBorders>
              <w:top w:val="single" w:sz="4" w:space="0" w:color="000000"/>
              <w:left w:val="single" w:sz="4" w:space="0" w:color="auto"/>
              <w:bottom w:val="single" w:sz="4" w:space="0" w:color="000000"/>
              <w:right w:val="single" w:sz="4" w:space="0" w:color="000000"/>
            </w:tcBorders>
          </w:tcPr>
          <w:p w14:paraId="609CF859" w14:textId="37E372EC"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Privalomos galimybės</w:t>
            </w:r>
          </w:p>
        </w:tc>
        <w:tc>
          <w:tcPr>
            <w:tcW w:w="7484" w:type="dxa"/>
            <w:tcBorders>
              <w:top w:val="single" w:sz="4" w:space="0" w:color="000000"/>
              <w:left w:val="single" w:sz="4" w:space="0" w:color="000000"/>
              <w:bottom w:val="single" w:sz="4" w:space="0" w:color="000000"/>
              <w:right w:val="single" w:sz="4" w:space="0" w:color="000000"/>
            </w:tcBorders>
          </w:tcPr>
          <w:p w14:paraId="00F04E2B"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 turi suteikti galimybę leisti 2vnt. programų (</w:t>
            </w:r>
            <w:proofErr w:type="spellStart"/>
            <w:r w:rsidRPr="00FC5FFC">
              <w:rPr>
                <w:rFonts w:asciiTheme="minorHAnsi" w:hAnsiTheme="minorHAnsi" w:cstheme="minorHAnsi"/>
                <w:sz w:val="22"/>
                <w:szCs w:val="22"/>
                <w:lang w:val="lt-LT" w:eastAsia="lt-LT"/>
              </w:rPr>
              <w:t>Angl.apps</w:t>
            </w:r>
            <w:proofErr w:type="spellEnd"/>
            <w:r w:rsidRPr="00FC5FFC">
              <w:rPr>
                <w:rFonts w:asciiTheme="minorHAnsi" w:hAnsiTheme="minorHAnsi" w:cstheme="minorHAnsi"/>
                <w:sz w:val="22"/>
                <w:szCs w:val="22"/>
                <w:lang w:val="lt-LT" w:eastAsia="lt-LT"/>
              </w:rPr>
              <w:t>) ir naudoti 1vnt. portalą (</w:t>
            </w:r>
            <w:proofErr w:type="spellStart"/>
            <w:r w:rsidRPr="00FC5FFC">
              <w:rPr>
                <w:rFonts w:asciiTheme="minorHAnsi" w:hAnsiTheme="minorHAnsi" w:cstheme="minorHAnsi"/>
                <w:sz w:val="22"/>
                <w:szCs w:val="22"/>
                <w:lang w:val="lt-LT" w:eastAsia="lt-LT"/>
              </w:rPr>
              <w:t>Angl.portal</w:t>
            </w:r>
            <w:proofErr w:type="spellEnd"/>
            <w:r w:rsidRPr="00FC5FFC">
              <w:rPr>
                <w:rFonts w:asciiTheme="minorHAnsi" w:hAnsiTheme="minorHAnsi" w:cstheme="minorHAnsi"/>
                <w:sz w:val="22"/>
                <w:szCs w:val="22"/>
                <w:lang w:val="lt-LT" w:eastAsia="lt-LT"/>
              </w:rPr>
              <w:t>).</w:t>
            </w:r>
          </w:p>
          <w:p w14:paraId="1DF38750"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turi turėti galimybę sujungti įmonės tinkle esančius duomenis per iš anksto sukurtas jungtis (Angl. </w:t>
            </w:r>
            <w:proofErr w:type="spellStart"/>
            <w:r w:rsidRPr="00FC5FFC">
              <w:rPr>
                <w:rFonts w:asciiTheme="minorHAnsi" w:hAnsiTheme="minorHAnsi" w:cstheme="minorHAnsi"/>
                <w:sz w:val="22"/>
                <w:szCs w:val="22"/>
                <w:lang w:val="lt-LT" w:eastAsia="lt-LT"/>
              </w:rPr>
              <w:t>connectors</w:t>
            </w:r>
            <w:proofErr w:type="spellEnd"/>
            <w:r w:rsidRPr="00FC5FFC">
              <w:rPr>
                <w:rFonts w:asciiTheme="minorHAnsi" w:hAnsiTheme="minorHAnsi" w:cstheme="minorHAnsi"/>
                <w:sz w:val="22"/>
                <w:szCs w:val="22"/>
                <w:lang w:val="lt-LT" w:eastAsia="lt-LT"/>
              </w:rPr>
              <w:t xml:space="preserve">), infrastruktūroje jau esančias jungtis (Angl. </w:t>
            </w:r>
            <w:proofErr w:type="spellStart"/>
            <w:r w:rsidRPr="00FC5FFC">
              <w:rPr>
                <w:rFonts w:asciiTheme="minorHAnsi" w:hAnsiTheme="minorHAnsi" w:cstheme="minorHAnsi"/>
                <w:sz w:val="22"/>
                <w:szCs w:val="22"/>
                <w:lang w:val="lt-LT" w:eastAsia="lt-LT"/>
              </w:rPr>
              <w:t>on-premise</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connectors</w:t>
            </w:r>
            <w:proofErr w:type="spellEnd"/>
            <w:r w:rsidRPr="00FC5FFC">
              <w:rPr>
                <w:rFonts w:asciiTheme="minorHAnsi" w:hAnsiTheme="minorHAnsi" w:cstheme="minorHAnsi"/>
                <w:sz w:val="22"/>
                <w:szCs w:val="22"/>
                <w:lang w:val="lt-LT" w:eastAsia="lt-LT"/>
              </w:rPr>
              <w:t xml:space="preserve">), arba tinklo vartus (Angl. </w:t>
            </w:r>
            <w:proofErr w:type="spellStart"/>
            <w:r w:rsidRPr="00FC5FFC">
              <w:rPr>
                <w:rFonts w:asciiTheme="minorHAnsi" w:hAnsiTheme="minorHAnsi" w:cstheme="minorHAnsi"/>
                <w:sz w:val="22"/>
                <w:szCs w:val="22"/>
                <w:lang w:val="lt-LT" w:eastAsia="lt-LT"/>
              </w:rPr>
              <w:t>gateway</w:t>
            </w:r>
            <w:proofErr w:type="spellEnd"/>
            <w:r w:rsidRPr="00FC5FFC">
              <w:rPr>
                <w:rFonts w:asciiTheme="minorHAnsi" w:hAnsiTheme="minorHAnsi" w:cstheme="minorHAnsi"/>
                <w:sz w:val="22"/>
                <w:szCs w:val="22"/>
                <w:lang w:val="lt-LT" w:eastAsia="lt-LT"/>
              </w:rPr>
              <w:t>).</w:t>
            </w:r>
          </w:p>
          <w:p w14:paraId="1DFE5786"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turi suteikti galimybę naudoti bendrų duomenų tarnybas: </w:t>
            </w:r>
          </w:p>
          <w:p w14:paraId="10340039" w14:textId="77777777" w:rsidR="00706D76" w:rsidRPr="00FC5FFC" w:rsidRDefault="00706D76" w:rsidP="00706D76">
            <w:pPr>
              <w:pStyle w:val="Sraopastraipa"/>
              <w:numPr>
                <w:ilvl w:val="0"/>
                <w:numId w:val="39"/>
              </w:num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nemažiau 50MB talpos duomenų bazę; </w:t>
            </w:r>
          </w:p>
          <w:p w14:paraId="229ACAAD" w14:textId="41706734" w:rsidR="00706D76" w:rsidRPr="00FC5FFC" w:rsidRDefault="00706D76" w:rsidP="00706D76">
            <w:pPr>
              <w:pStyle w:val="Sraopastraipa"/>
              <w:numPr>
                <w:ilvl w:val="0"/>
                <w:numId w:val="39"/>
              </w:num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nemažiau 400MB talpos failų saugyklą.</w:t>
            </w:r>
          </w:p>
          <w:p w14:paraId="275E202F"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turi suteikti galimybę valdyti darbo eigas (angl. </w:t>
            </w:r>
            <w:proofErr w:type="spellStart"/>
            <w:r w:rsidRPr="00FC5FFC">
              <w:rPr>
                <w:rFonts w:asciiTheme="minorHAnsi" w:hAnsiTheme="minorHAnsi" w:cstheme="minorHAnsi"/>
                <w:sz w:val="22"/>
                <w:szCs w:val="22"/>
                <w:lang w:val="lt-LT" w:eastAsia="lt-LT"/>
              </w:rPr>
              <w:t>workflow</w:t>
            </w:r>
            <w:proofErr w:type="spellEnd"/>
            <w:r w:rsidRPr="00FC5FFC">
              <w:rPr>
                <w:rFonts w:asciiTheme="minorHAnsi" w:hAnsiTheme="minorHAnsi" w:cstheme="minorHAnsi"/>
                <w:sz w:val="22"/>
                <w:szCs w:val="22"/>
                <w:lang w:val="lt-LT" w:eastAsia="lt-LT"/>
              </w:rPr>
              <w:t xml:space="preserve">) pagal realų laiką (angl. </w:t>
            </w:r>
            <w:proofErr w:type="spellStart"/>
            <w:r w:rsidRPr="00FC5FFC">
              <w:rPr>
                <w:rFonts w:asciiTheme="minorHAnsi" w:hAnsiTheme="minorHAnsi" w:cstheme="minorHAnsi"/>
                <w:sz w:val="22"/>
                <w:szCs w:val="22"/>
                <w:lang w:val="lt-LT" w:eastAsia="lt-LT"/>
              </w:rPr>
              <w:t>real-time</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workflow</w:t>
            </w:r>
            <w:proofErr w:type="spellEnd"/>
            <w:r w:rsidRPr="00FC5FFC">
              <w:rPr>
                <w:rFonts w:asciiTheme="minorHAnsi" w:hAnsiTheme="minorHAnsi" w:cstheme="minorHAnsi"/>
                <w:sz w:val="22"/>
                <w:szCs w:val="22"/>
                <w:lang w:val="lt-LT" w:eastAsia="lt-LT"/>
              </w:rPr>
              <w:t xml:space="preserve">) arba  pagal Power Automate naudojimo teises (įskaitant </w:t>
            </w:r>
            <w:proofErr w:type="spellStart"/>
            <w:r w:rsidRPr="00FC5FFC">
              <w:rPr>
                <w:rFonts w:asciiTheme="minorHAnsi" w:hAnsiTheme="minorHAnsi" w:cstheme="minorHAnsi"/>
                <w:sz w:val="22"/>
                <w:szCs w:val="22"/>
                <w:lang w:val="lt-LT" w:eastAsia="lt-LT"/>
              </w:rPr>
              <w:t>premium</w:t>
            </w:r>
            <w:proofErr w:type="spellEnd"/>
            <w:r w:rsidRPr="00FC5FFC">
              <w:rPr>
                <w:rFonts w:asciiTheme="minorHAnsi" w:hAnsiTheme="minorHAnsi" w:cstheme="minorHAnsi"/>
                <w:sz w:val="22"/>
                <w:szCs w:val="22"/>
                <w:lang w:val="lt-LT" w:eastAsia="lt-LT"/>
              </w:rPr>
              <w:t xml:space="preserve"> jungtis).</w:t>
            </w:r>
          </w:p>
        </w:tc>
      </w:tr>
      <w:tr w:rsidR="00706D76" w:rsidRPr="00FC5FFC" w14:paraId="152AA7CE"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0B9C40A5" w14:textId="00C8F4F8"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2.</w:t>
            </w:r>
          </w:p>
        </w:tc>
        <w:tc>
          <w:tcPr>
            <w:tcW w:w="2297" w:type="dxa"/>
            <w:tcBorders>
              <w:top w:val="single" w:sz="4" w:space="0" w:color="000000"/>
              <w:left w:val="single" w:sz="4" w:space="0" w:color="auto"/>
              <w:bottom w:val="single" w:sz="4" w:space="0" w:color="000000"/>
              <w:right w:val="single" w:sz="4" w:space="0" w:color="000000"/>
            </w:tcBorders>
            <w:hideMark/>
          </w:tcPr>
          <w:p w14:paraId="3D87F7FD" w14:textId="7BDA953D"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Palaikomos operacinės sistemos</w:t>
            </w:r>
          </w:p>
        </w:tc>
        <w:tc>
          <w:tcPr>
            <w:tcW w:w="7484" w:type="dxa"/>
            <w:tcBorders>
              <w:top w:val="single" w:sz="4" w:space="0" w:color="000000"/>
              <w:left w:val="single" w:sz="4" w:space="0" w:color="000000"/>
              <w:bottom w:val="single" w:sz="4" w:space="0" w:color="000000"/>
              <w:right w:val="single" w:sz="4" w:space="0" w:color="000000"/>
            </w:tcBorders>
            <w:hideMark/>
          </w:tcPr>
          <w:p w14:paraId="24416A12"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Windows 8/8.1/10 </w:t>
            </w:r>
          </w:p>
        </w:tc>
      </w:tr>
      <w:tr w:rsidR="00706D76" w:rsidRPr="00FC5FFC" w14:paraId="17E18E92" w14:textId="77777777" w:rsidTr="00706D76">
        <w:trPr>
          <w:trHeight w:val="263"/>
        </w:trPr>
        <w:tc>
          <w:tcPr>
            <w:tcW w:w="738" w:type="dxa"/>
            <w:tcBorders>
              <w:top w:val="single" w:sz="4" w:space="0" w:color="000000"/>
              <w:left w:val="single" w:sz="4" w:space="0" w:color="auto"/>
              <w:bottom w:val="single" w:sz="4" w:space="0" w:color="auto"/>
              <w:right w:val="single" w:sz="4" w:space="0" w:color="000000"/>
            </w:tcBorders>
          </w:tcPr>
          <w:p w14:paraId="40CB9CC8" w14:textId="386A70B6"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3.</w:t>
            </w:r>
          </w:p>
        </w:tc>
        <w:tc>
          <w:tcPr>
            <w:tcW w:w="2297" w:type="dxa"/>
            <w:tcBorders>
              <w:top w:val="single" w:sz="4" w:space="0" w:color="000000"/>
              <w:left w:val="single" w:sz="4" w:space="0" w:color="auto"/>
              <w:bottom w:val="single" w:sz="4" w:space="0" w:color="auto"/>
              <w:right w:val="single" w:sz="4" w:space="0" w:color="000000"/>
            </w:tcBorders>
          </w:tcPr>
          <w:p w14:paraId="20743D77" w14:textId="0468BA9C"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Licencijavimo tipas</w:t>
            </w:r>
          </w:p>
        </w:tc>
        <w:tc>
          <w:tcPr>
            <w:tcW w:w="7484" w:type="dxa"/>
            <w:tcBorders>
              <w:top w:val="single" w:sz="4" w:space="0" w:color="000000"/>
              <w:left w:val="single" w:sz="4" w:space="0" w:color="000000"/>
              <w:bottom w:val="single" w:sz="4" w:space="0" w:color="auto"/>
              <w:right w:val="single" w:sz="4" w:space="0" w:color="000000"/>
            </w:tcBorders>
          </w:tcPr>
          <w:p w14:paraId="046E2FA1"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skirta programai (angl. </w:t>
            </w:r>
            <w:proofErr w:type="spellStart"/>
            <w:r w:rsidRPr="00FC5FFC">
              <w:rPr>
                <w:rFonts w:asciiTheme="minorHAnsi" w:hAnsiTheme="minorHAnsi" w:cstheme="minorHAnsi"/>
                <w:sz w:val="22"/>
                <w:szCs w:val="22"/>
                <w:lang w:val="lt-LT" w:eastAsia="lt-LT"/>
              </w:rPr>
              <w:t>App</w:t>
            </w:r>
            <w:proofErr w:type="spellEnd"/>
            <w:r w:rsidRPr="00FC5FFC">
              <w:rPr>
                <w:rFonts w:asciiTheme="minorHAnsi" w:hAnsiTheme="minorHAnsi" w:cstheme="minorHAnsi"/>
                <w:sz w:val="22"/>
                <w:szCs w:val="22"/>
                <w:lang w:val="lt-LT" w:eastAsia="lt-LT"/>
              </w:rPr>
              <w:t xml:space="preserve">). </w:t>
            </w:r>
          </w:p>
          <w:p w14:paraId="2666B77A" w14:textId="1A8BE8C9"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turėti naujumo garantiją, suteikiančią teisę naudotis licencijos galiojimo termino metu išleistomis naujomis programų versijomis, pasirinktinomis senesnėmis programų versijomis.</w:t>
            </w:r>
          </w:p>
        </w:tc>
      </w:tr>
    </w:tbl>
    <w:p w14:paraId="43273BC0" w14:textId="77777777" w:rsidR="00E524DB" w:rsidRPr="00FC5FFC" w:rsidRDefault="00E524DB" w:rsidP="00EC55D0">
      <w:pPr>
        <w:jc w:val="both"/>
        <w:rPr>
          <w:rFonts w:asciiTheme="minorHAnsi" w:hAnsiTheme="minorHAnsi" w:cstheme="minorHAnsi"/>
          <w:b/>
          <w:sz w:val="22"/>
          <w:szCs w:val="22"/>
          <w:lang w:val="lt-LT" w:eastAsia="lt-LT"/>
        </w:rPr>
      </w:pPr>
    </w:p>
    <w:p w14:paraId="59B7855E" w14:textId="51CB6191" w:rsidR="002B679C" w:rsidRPr="00FC5FFC" w:rsidRDefault="00E524DB" w:rsidP="002A23C2">
      <w:pPr>
        <w:pStyle w:val="Sraopastraipa"/>
        <w:numPr>
          <w:ilvl w:val="1"/>
          <w:numId w:val="33"/>
        </w:numPr>
        <w:tabs>
          <w:tab w:val="left" w:pos="993"/>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 xml:space="preserve">Microsoft Power Automate Per </w:t>
      </w:r>
      <w:proofErr w:type="spellStart"/>
      <w:r w:rsidRPr="00FC5FFC">
        <w:rPr>
          <w:rFonts w:asciiTheme="minorHAnsi" w:hAnsiTheme="minorHAnsi" w:cstheme="minorHAnsi"/>
          <w:b/>
          <w:sz w:val="22"/>
          <w:szCs w:val="22"/>
          <w:lang w:val="lt-LT" w:eastAsia="lt-LT"/>
        </w:rPr>
        <w:t>Business</w:t>
      </w:r>
      <w:proofErr w:type="spellEnd"/>
      <w:r w:rsidRPr="00FC5FFC">
        <w:rPr>
          <w:rFonts w:asciiTheme="minorHAnsi" w:hAnsiTheme="minorHAnsi" w:cstheme="minorHAnsi"/>
          <w:b/>
          <w:sz w:val="22"/>
          <w:szCs w:val="22"/>
          <w:lang w:val="lt-LT" w:eastAsia="lt-LT"/>
        </w:rPr>
        <w:t xml:space="preserve"> </w:t>
      </w:r>
      <w:proofErr w:type="spellStart"/>
      <w:r w:rsidRPr="00FC5FFC">
        <w:rPr>
          <w:rFonts w:asciiTheme="minorHAnsi" w:hAnsiTheme="minorHAnsi" w:cstheme="minorHAnsi"/>
          <w:b/>
          <w:sz w:val="22"/>
          <w:szCs w:val="22"/>
          <w:lang w:val="lt-LT" w:eastAsia="lt-LT"/>
        </w:rPr>
        <w:t>Process</w:t>
      </w:r>
      <w:proofErr w:type="spellEnd"/>
      <w:r w:rsidRPr="00FC5FFC">
        <w:rPr>
          <w:rFonts w:asciiTheme="minorHAnsi" w:hAnsiTheme="minorHAnsi" w:cstheme="minorHAnsi"/>
          <w:b/>
          <w:sz w:val="22"/>
          <w:szCs w:val="22"/>
          <w:lang w:val="lt-LT" w:eastAsia="lt-LT"/>
        </w:rPr>
        <w:t xml:space="preserve"> </w:t>
      </w:r>
      <w:proofErr w:type="spellStart"/>
      <w:r w:rsidRPr="00FC5FFC">
        <w:rPr>
          <w:rFonts w:asciiTheme="minorHAnsi" w:hAnsiTheme="minorHAnsi" w:cstheme="minorHAnsi"/>
          <w:b/>
          <w:sz w:val="22"/>
          <w:szCs w:val="22"/>
          <w:lang w:val="lt-LT" w:eastAsia="lt-LT"/>
        </w:rPr>
        <w:t>Plan</w:t>
      </w:r>
      <w:proofErr w:type="spellEnd"/>
      <w:r w:rsidRPr="00FC5FFC">
        <w:rPr>
          <w:rFonts w:asciiTheme="minorHAnsi" w:hAnsiTheme="minorHAnsi" w:cstheme="minorHAnsi"/>
          <w:b/>
          <w:sz w:val="22"/>
          <w:szCs w:val="22"/>
          <w:lang w:val="lt-LT" w:eastAsia="lt-LT"/>
        </w:rPr>
        <w:t xml:space="preserve"> (naujausia gamintojo paskelbta versija) arba lygiavertės programinės įrangos licencija:</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738"/>
        <w:gridCol w:w="2297"/>
        <w:gridCol w:w="7484"/>
      </w:tblGrid>
      <w:tr w:rsidR="00706D76" w:rsidRPr="00FC5FFC" w14:paraId="686CF288" w14:textId="77777777" w:rsidTr="00706D76">
        <w:trPr>
          <w:trHeight w:val="263"/>
        </w:trPr>
        <w:tc>
          <w:tcPr>
            <w:tcW w:w="738" w:type="dxa"/>
            <w:tcBorders>
              <w:top w:val="single" w:sz="4" w:space="0" w:color="auto"/>
              <w:left w:val="single" w:sz="4" w:space="0" w:color="auto"/>
              <w:bottom w:val="single" w:sz="4" w:space="0" w:color="000000"/>
              <w:right w:val="single" w:sz="4" w:space="0" w:color="000000"/>
            </w:tcBorders>
          </w:tcPr>
          <w:p w14:paraId="2FC4A744" w14:textId="62092ECF" w:rsidR="00706D76" w:rsidRPr="00FC5FFC" w:rsidRDefault="00706D76" w:rsidP="00706D76">
            <w:pP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eastAsia="lt-LT"/>
              </w:rPr>
              <w:t>Eil. Nr.</w:t>
            </w:r>
          </w:p>
        </w:tc>
        <w:tc>
          <w:tcPr>
            <w:tcW w:w="2297" w:type="dxa"/>
            <w:tcBorders>
              <w:top w:val="single" w:sz="4" w:space="0" w:color="auto"/>
              <w:left w:val="single" w:sz="4" w:space="0" w:color="auto"/>
              <w:bottom w:val="single" w:sz="4" w:space="0" w:color="000000"/>
              <w:right w:val="single" w:sz="4" w:space="0" w:color="000000"/>
            </w:tcBorders>
            <w:hideMark/>
          </w:tcPr>
          <w:p w14:paraId="70843ED0" w14:textId="426B7718" w:rsidR="00706D76" w:rsidRPr="00FC5FFC" w:rsidRDefault="00706D76" w:rsidP="00706D76">
            <w:pPr>
              <w:jc w:val="center"/>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Rodiklis</w:t>
            </w:r>
          </w:p>
        </w:tc>
        <w:tc>
          <w:tcPr>
            <w:tcW w:w="7484" w:type="dxa"/>
            <w:tcBorders>
              <w:top w:val="single" w:sz="4" w:space="0" w:color="auto"/>
              <w:left w:val="single" w:sz="4" w:space="0" w:color="000000"/>
              <w:bottom w:val="single" w:sz="4" w:space="0" w:color="000000"/>
              <w:right w:val="single" w:sz="4" w:space="0" w:color="000000"/>
            </w:tcBorders>
            <w:hideMark/>
          </w:tcPr>
          <w:p w14:paraId="1C6A9F56" w14:textId="641D68B4" w:rsidR="00706D76" w:rsidRPr="00FC5FFC" w:rsidRDefault="00706D76" w:rsidP="00706D76">
            <w:pPr>
              <w:ind w:hanging="23"/>
              <w:jc w:val="cente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rPr>
              <w:t>Reikalaujama reikšmė</w:t>
            </w:r>
          </w:p>
        </w:tc>
      </w:tr>
      <w:tr w:rsidR="00706D76" w:rsidRPr="00FC5FFC" w14:paraId="2D9EC43C"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24F9A656" w14:textId="551AB035"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1.</w:t>
            </w:r>
          </w:p>
        </w:tc>
        <w:tc>
          <w:tcPr>
            <w:tcW w:w="2297" w:type="dxa"/>
            <w:tcBorders>
              <w:top w:val="single" w:sz="4" w:space="0" w:color="000000"/>
              <w:left w:val="single" w:sz="4" w:space="0" w:color="auto"/>
              <w:bottom w:val="single" w:sz="4" w:space="0" w:color="000000"/>
              <w:right w:val="single" w:sz="4" w:space="0" w:color="000000"/>
            </w:tcBorders>
          </w:tcPr>
          <w:p w14:paraId="2BA05371" w14:textId="2651A37C"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Privalomos galimybės</w:t>
            </w:r>
          </w:p>
        </w:tc>
        <w:tc>
          <w:tcPr>
            <w:tcW w:w="7484" w:type="dxa"/>
            <w:tcBorders>
              <w:top w:val="single" w:sz="4" w:space="0" w:color="000000"/>
              <w:left w:val="single" w:sz="4" w:space="0" w:color="000000"/>
              <w:bottom w:val="single" w:sz="4" w:space="0" w:color="000000"/>
              <w:right w:val="single" w:sz="4" w:space="0" w:color="000000"/>
            </w:tcBorders>
          </w:tcPr>
          <w:p w14:paraId="40ADF2AA"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 turi suteikti galimybę organizacijoms diegti rezervuoto pajėgumo srautus, skirtus komandoms, skyriams arba visai organizacijai, nebesirūpinant kiekvieno galutinio vartotojo licencija.</w:t>
            </w:r>
          </w:p>
          <w:p w14:paraId="6C432AB6"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 turi turėti galimybę sujungti įmonės tinkle esančius duomenis per iš anksto sukurtas jungtis (</w:t>
            </w:r>
            <w:proofErr w:type="spellStart"/>
            <w:r w:rsidRPr="00FC5FFC">
              <w:rPr>
                <w:rFonts w:asciiTheme="minorHAnsi" w:hAnsiTheme="minorHAnsi" w:cstheme="minorHAnsi"/>
                <w:sz w:val="22"/>
                <w:szCs w:val="22"/>
                <w:lang w:val="lt-LT" w:eastAsia="lt-LT"/>
              </w:rPr>
              <w:t>Angl.connectors</w:t>
            </w:r>
            <w:proofErr w:type="spellEnd"/>
            <w:r w:rsidRPr="00FC5FFC">
              <w:rPr>
                <w:rFonts w:asciiTheme="minorHAnsi" w:hAnsiTheme="minorHAnsi" w:cstheme="minorHAnsi"/>
                <w:sz w:val="22"/>
                <w:szCs w:val="22"/>
                <w:lang w:val="lt-LT" w:eastAsia="lt-LT"/>
              </w:rPr>
              <w:t>), infrastruktūroje jau esančias jungtis (</w:t>
            </w:r>
            <w:proofErr w:type="spellStart"/>
            <w:r w:rsidRPr="00FC5FFC">
              <w:rPr>
                <w:rFonts w:asciiTheme="minorHAnsi" w:hAnsiTheme="minorHAnsi" w:cstheme="minorHAnsi"/>
                <w:sz w:val="22"/>
                <w:szCs w:val="22"/>
                <w:lang w:val="lt-LT" w:eastAsia="lt-LT"/>
              </w:rPr>
              <w:t>Angl.on-premise</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connectors</w:t>
            </w:r>
            <w:proofErr w:type="spellEnd"/>
            <w:r w:rsidRPr="00FC5FFC">
              <w:rPr>
                <w:rFonts w:asciiTheme="minorHAnsi" w:hAnsiTheme="minorHAnsi" w:cstheme="minorHAnsi"/>
                <w:sz w:val="22"/>
                <w:szCs w:val="22"/>
                <w:lang w:val="lt-LT" w:eastAsia="lt-LT"/>
              </w:rPr>
              <w:t>), arba tinklo vartus (</w:t>
            </w:r>
            <w:proofErr w:type="spellStart"/>
            <w:r w:rsidRPr="00FC5FFC">
              <w:rPr>
                <w:rFonts w:asciiTheme="minorHAnsi" w:hAnsiTheme="minorHAnsi" w:cstheme="minorHAnsi"/>
                <w:sz w:val="22"/>
                <w:szCs w:val="22"/>
                <w:lang w:val="lt-LT" w:eastAsia="lt-LT"/>
              </w:rPr>
              <w:t>Angl.gateway</w:t>
            </w:r>
            <w:proofErr w:type="spellEnd"/>
            <w:r w:rsidRPr="00FC5FFC">
              <w:rPr>
                <w:rFonts w:asciiTheme="minorHAnsi" w:hAnsiTheme="minorHAnsi" w:cstheme="minorHAnsi"/>
                <w:sz w:val="22"/>
                <w:szCs w:val="22"/>
                <w:lang w:val="lt-LT" w:eastAsia="lt-LT"/>
              </w:rPr>
              <w:t>).</w:t>
            </w:r>
          </w:p>
          <w:p w14:paraId="67CA88D8"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 turi suteikti galimybę naudoti bendrų duomenų tarnybas: nemažiau 50MB talpos duomenų bazę; nemažiau 400MB talpos failų saugyklą.</w:t>
            </w:r>
          </w:p>
        </w:tc>
      </w:tr>
      <w:tr w:rsidR="00706D76" w:rsidRPr="00FC5FFC" w14:paraId="7654BF38"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7653DE72" w14:textId="7BE6B16D"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2.</w:t>
            </w:r>
          </w:p>
        </w:tc>
        <w:tc>
          <w:tcPr>
            <w:tcW w:w="2297" w:type="dxa"/>
            <w:tcBorders>
              <w:top w:val="single" w:sz="4" w:space="0" w:color="000000"/>
              <w:left w:val="single" w:sz="4" w:space="0" w:color="auto"/>
              <w:bottom w:val="single" w:sz="4" w:space="0" w:color="000000"/>
              <w:right w:val="single" w:sz="4" w:space="0" w:color="000000"/>
            </w:tcBorders>
            <w:hideMark/>
          </w:tcPr>
          <w:p w14:paraId="3EDAFA67" w14:textId="186F065D"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Palaikomos operacinės sistemos</w:t>
            </w:r>
          </w:p>
        </w:tc>
        <w:tc>
          <w:tcPr>
            <w:tcW w:w="7484" w:type="dxa"/>
            <w:tcBorders>
              <w:top w:val="single" w:sz="4" w:space="0" w:color="000000"/>
              <w:left w:val="single" w:sz="4" w:space="0" w:color="000000"/>
              <w:bottom w:val="single" w:sz="4" w:space="0" w:color="000000"/>
              <w:right w:val="single" w:sz="4" w:space="0" w:color="000000"/>
            </w:tcBorders>
            <w:hideMark/>
          </w:tcPr>
          <w:p w14:paraId="71C51BA1"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Windows 8/8.1/10 </w:t>
            </w:r>
          </w:p>
        </w:tc>
      </w:tr>
      <w:tr w:rsidR="00706D76" w:rsidRPr="00FC5FFC" w14:paraId="7A17BD9C" w14:textId="77777777" w:rsidTr="00706D76">
        <w:trPr>
          <w:trHeight w:val="263"/>
        </w:trPr>
        <w:tc>
          <w:tcPr>
            <w:tcW w:w="738" w:type="dxa"/>
            <w:tcBorders>
              <w:top w:val="single" w:sz="4" w:space="0" w:color="000000"/>
              <w:left w:val="single" w:sz="4" w:space="0" w:color="auto"/>
              <w:bottom w:val="single" w:sz="4" w:space="0" w:color="auto"/>
              <w:right w:val="single" w:sz="4" w:space="0" w:color="000000"/>
            </w:tcBorders>
          </w:tcPr>
          <w:p w14:paraId="5F881E62" w14:textId="5C318A12"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3.</w:t>
            </w:r>
          </w:p>
        </w:tc>
        <w:tc>
          <w:tcPr>
            <w:tcW w:w="2297" w:type="dxa"/>
            <w:tcBorders>
              <w:top w:val="single" w:sz="4" w:space="0" w:color="000000"/>
              <w:left w:val="single" w:sz="4" w:space="0" w:color="auto"/>
              <w:bottom w:val="single" w:sz="4" w:space="0" w:color="auto"/>
              <w:right w:val="single" w:sz="4" w:space="0" w:color="000000"/>
            </w:tcBorders>
          </w:tcPr>
          <w:p w14:paraId="2C38C4C6" w14:textId="0A89B241"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Licencijavimo tipas</w:t>
            </w:r>
          </w:p>
        </w:tc>
        <w:tc>
          <w:tcPr>
            <w:tcW w:w="7484" w:type="dxa"/>
            <w:tcBorders>
              <w:top w:val="single" w:sz="4" w:space="0" w:color="000000"/>
              <w:left w:val="single" w:sz="4" w:space="0" w:color="000000"/>
              <w:bottom w:val="single" w:sz="4" w:space="0" w:color="auto"/>
              <w:right w:val="single" w:sz="4" w:space="0" w:color="000000"/>
            </w:tcBorders>
          </w:tcPr>
          <w:p w14:paraId="5328C2C1"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skirta srautui (angl. </w:t>
            </w:r>
            <w:proofErr w:type="spellStart"/>
            <w:r w:rsidRPr="00FC5FFC">
              <w:rPr>
                <w:rFonts w:asciiTheme="minorHAnsi" w:hAnsiTheme="minorHAnsi" w:cstheme="minorHAnsi"/>
                <w:sz w:val="22"/>
                <w:szCs w:val="22"/>
                <w:lang w:val="lt-LT" w:eastAsia="lt-LT"/>
              </w:rPr>
              <w:t>Flow</w:t>
            </w:r>
            <w:proofErr w:type="spellEnd"/>
            <w:r w:rsidRPr="00FC5FFC">
              <w:rPr>
                <w:rFonts w:asciiTheme="minorHAnsi" w:hAnsiTheme="minorHAnsi" w:cstheme="minorHAnsi"/>
                <w:sz w:val="22"/>
                <w:szCs w:val="22"/>
                <w:lang w:val="lt-LT" w:eastAsia="lt-LT"/>
              </w:rPr>
              <w:t xml:space="preserve">) </w:t>
            </w:r>
          </w:p>
          <w:p w14:paraId="18E1BC78" w14:textId="1225E75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turėti naujumo garantiją, suteikiančią teisę naudotis licencijos galiojimo termino metu išleistomis naujomis programų versijomis, pasirinktinomis senesnėmis programų versijomis.</w:t>
            </w:r>
          </w:p>
        </w:tc>
      </w:tr>
    </w:tbl>
    <w:p w14:paraId="7BD20BBE" w14:textId="77777777" w:rsidR="0012002B" w:rsidRPr="00FC5FFC" w:rsidRDefault="0012002B" w:rsidP="00EC55D0">
      <w:pPr>
        <w:jc w:val="both"/>
        <w:rPr>
          <w:rFonts w:asciiTheme="minorHAnsi" w:hAnsiTheme="minorHAnsi" w:cstheme="minorHAnsi"/>
          <w:b/>
          <w:sz w:val="22"/>
          <w:szCs w:val="22"/>
          <w:lang w:val="lt-LT" w:eastAsia="lt-LT"/>
        </w:rPr>
      </w:pPr>
    </w:p>
    <w:p w14:paraId="22090518" w14:textId="100D02E3" w:rsidR="002B679C" w:rsidRPr="00FC5FFC" w:rsidRDefault="00E524DB" w:rsidP="00E2342A">
      <w:pPr>
        <w:pStyle w:val="Sraopastraipa"/>
        <w:numPr>
          <w:ilvl w:val="1"/>
          <w:numId w:val="33"/>
        </w:numPr>
        <w:tabs>
          <w:tab w:val="left" w:pos="1134"/>
        </w:tabs>
        <w:ind w:left="0" w:firstLine="568"/>
        <w:jc w:val="both"/>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 xml:space="preserve">Microsoft Power Automate Per </w:t>
      </w:r>
      <w:proofErr w:type="spellStart"/>
      <w:r w:rsidRPr="00FC5FFC">
        <w:rPr>
          <w:rFonts w:asciiTheme="minorHAnsi" w:hAnsiTheme="minorHAnsi" w:cstheme="minorHAnsi"/>
          <w:b/>
          <w:sz w:val="22"/>
          <w:szCs w:val="22"/>
          <w:lang w:val="lt-LT" w:eastAsia="lt-LT"/>
        </w:rPr>
        <w:t>User</w:t>
      </w:r>
      <w:proofErr w:type="spellEnd"/>
      <w:r w:rsidRPr="00FC5FFC">
        <w:rPr>
          <w:rFonts w:asciiTheme="minorHAnsi" w:hAnsiTheme="minorHAnsi" w:cstheme="minorHAnsi"/>
          <w:b/>
          <w:sz w:val="22"/>
          <w:szCs w:val="22"/>
          <w:lang w:val="lt-LT" w:eastAsia="lt-LT"/>
        </w:rPr>
        <w:t xml:space="preserve"> </w:t>
      </w:r>
      <w:proofErr w:type="spellStart"/>
      <w:r w:rsidRPr="00FC5FFC">
        <w:rPr>
          <w:rFonts w:asciiTheme="minorHAnsi" w:hAnsiTheme="minorHAnsi" w:cstheme="minorHAnsi"/>
          <w:b/>
          <w:sz w:val="22"/>
          <w:szCs w:val="22"/>
          <w:lang w:val="lt-LT" w:eastAsia="lt-LT"/>
        </w:rPr>
        <w:t>Plan</w:t>
      </w:r>
      <w:proofErr w:type="spellEnd"/>
      <w:r w:rsidRPr="00FC5FFC">
        <w:rPr>
          <w:rFonts w:asciiTheme="minorHAnsi" w:hAnsiTheme="minorHAnsi" w:cstheme="minorHAnsi"/>
          <w:b/>
          <w:sz w:val="22"/>
          <w:szCs w:val="22"/>
          <w:lang w:val="lt-LT" w:eastAsia="lt-LT"/>
        </w:rPr>
        <w:t xml:space="preserve"> (naujausia gamintojo paskelbta versija) arba lygiavertės programinės įrangos licencija:</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738"/>
        <w:gridCol w:w="2297"/>
        <w:gridCol w:w="7484"/>
      </w:tblGrid>
      <w:tr w:rsidR="00706D76" w:rsidRPr="00FC5FFC" w14:paraId="18639A5B" w14:textId="77777777" w:rsidTr="00706D76">
        <w:trPr>
          <w:trHeight w:val="263"/>
        </w:trPr>
        <w:tc>
          <w:tcPr>
            <w:tcW w:w="738" w:type="dxa"/>
            <w:tcBorders>
              <w:top w:val="single" w:sz="4" w:space="0" w:color="auto"/>
              <w:left w:val="single" w:sz="4" w:space="0" w:color="auto"/>
              <w:bottom w:val="single" w:sz="4" w:space="0" w:color="000000"/>
              <w:right w:val="single" w:sz="4" w:space="0" w:color="000000"/>
            </w:tcBorders>
          </w:tcPr>
          <w:p w14:paraId="16028D32" w14:textId="109982EB" w:rsidR="00706D76" w:rsidRPr="00FC5FFC" w:rsidRDefault="00706D76" w:rsidP="00706D76">
            <w:pP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eastAsia="lt-LT"/>
              </w:rPr>
              <w:t>Eil. Nr.</w:t>
            </w:r>
          </w:p>
        </w:tc>
        <w:tc>
          <w:tcPr>
            <w:tcW w:w="2297" w:type="dxa"/>
            <w:tcBorders>
              <w:top w:val="single" w:sz="4" w:space="0" w:color="auto"/>
              <w:left w:val="single" w:sz="4" w:space="0" w:color="auto"/>
              <w:bottom w:val="single" w:sz="4" w:space="0" w:color="000000"/>
              <w:right w:val="single" w:sz="4" w:space="0" w:color="000000"/>
            </w:tcBorders>
            <w:hideMark/>
          </w:tcPr>
          <w:p w14:paraId="4F1521EA" w14:textId="4B9B0B05" w:rsidR="00706D76" w:rsidRPr="00FC5FFC" w:rsidRDefault="00706D76" w:rsidP="00706D76">
            <w:pPr>
              <w:jc w:val="center"/>
              <w:rPr>
                <w:rFonts w:asciiTheme="minorHAnsi" w:hAnsiTheme="minorHAnsi" w:cstheme="minorHAnsi"/>
                <w:b/>
                <w:sz w:val="22"/>
                <w:szCs w:val="22"/>
                <w:lang w:val="lt-LT" w:eastAsia="lt-LT"/>
              </w:rPr>
            </w:pPr>
            <w:r w:rsidRPr="00FC5FFC">
              <w:rPr>
                <w:rFonts w:asciiTheme="minorHAnsi" w:hAnsiTheme="minorHAnsi" w:cstheme="minorHAnsi"/>
                <w:b/>
                <w:sz w:val="22"/>
                <w:szCs w:val="22"/>
                <w:lang w:val="lt-LT" w:eastAsia="lt-LT"/>
              </w:rPr>
              <w:t>Rodiklis</w:t>
            </w:r>
          </w:p>
        </w:tc>
        <w:tc>
          <w:tcPr>
            <w:tcW w:w="7484" w:type="dxa"/>
            <w:tcBorders>
              <w:top w:val="single" w:sz="4" w:space="0" w:color="auto"/>
              <w:left w:val="single" w:sz="4" w:space="0" w:color="000000"/>
              <w:bottom w:val="single" w:sz="4" w:space="0" w:color="000000"/>
              <w:right w:val="single" w:sz="4" w:space="0" w:color="000000"/>
            </w:tcBorders>
            <w:hideMark/>
          </w:tcPr>
          <w:p w14:paraId="78C2F0AF" w14:textId="4D8F77A5" w:rsidR="00706D76" w:rsidRPr="00FC5FFC" w:rsidRDefault="00706D76" w:rsidP="00706D76">
            <w:pPr>
              <w:ind w:hanging="23"/>
              <w:jc w:val="center"/>
              <w:rPr>
                <w:rFonts w:asciiTheme="minorHAnsi" w:hAnsiTheme="minorHAnsi" w:cstheme="minorHAnsi"/>
                <w:b/>
                <w:sz w:val="22"/>
                <w:szCs w:val="22"/>
                <w:lang w:val="lt-LT" w:eastAsia="lt-LT"/>
              </w:rPr>
            </w:pPr>
            <w:r w:rsidRPr="00FC5FFC">
              <w:rPr>
                <w:rFonts w:asciiTheme="minorHAnsi" w:hAnsiTheme="minorHAnsi" w:cstheme="minorHAnsi"/>
                <w:b/>
                <w:bCs/>
                <w:sz w:val="22"/>
                <w:szCs w:val="22"/>
                <w:lang w:val="lt-LT"/>
              </w:rPr>
              <w:t>Reikalaujama reikšmė</w:t>
            </w:r>
          </w:p>
        </w:tc>
      </w:tr>
      <w:tr w:rsidR="00706D76" w:rsidRPr="00FC5FFC" w14:paraId="7F05D67B"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4DD52782" w14:textId="20DD1D73"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lastRenderedPageBreak/>
              <w:t>1.</w:t>
            </w:r>
          </w:p>
        </w:tc>
        <w:tc>
          <w:tcPr>
            <w:tcW w:w="2297" w:type="dxa"/>
            <w:tcBorders>
              <w:top w:val="single" w:sz="4" w:space="0" w:color="000000"/>
              <w:left w:val="single" w:sz="4" w:space="0" w:color="auto"/>
              <w:bottom w:val="single" w:sz="4" w:space="0" w:color="000000"/>
              <w:right w:val="single" w:sz="4" w:space="0" w:color="000000"/>
            </w:tcBorders>
          </w:tcPr>
          <w:p w14:paraId="45C04E3D" w14:textId="7AEF6A7D"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Privalomos galimybės</w:t>
            </w:r>
          </w:p>
        </w:tc>
        <w:tc>
          <w:tcPr>
            <w:tcW w:w="7484" w:type="dxa"/>
            <w:tcBorders>
              <w:top w:val="single" w:sz="4" w:space="0" w:color="000000"/>
              <w:left w:val="single" w:sz="4" w:space="0" w:color="000000"/>
              <w:bottom w:val="single" w:sz="4" w:space="0" w:color="000000"/>
              <w:right w:val="single" w:sz="4" w:space="0" w:color="000000"/>
            </w:tcBorders>
          </w:tcPr>
          <w:p w14:paraId="7D86538C"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turi suteikti galimybę vartotojui leisti neribotą skaičių srautų (angl. </w:t>
            </w:r>
            <w:proofErr w:type="spellStart"/>
            <w:r w:rsidRPr="00FC5FFC">
              <w:rPr>
                <w:rFonts w:asciiTheme="minorHAnsi" w:hAnsiTheme="minorHAnsi" w:cstheme="minorHAnsi"/>
                <w:sz w:val="22"/>
                <w:szCs w:val="22"/>
                <w:lang w:val="lt-LT" w:eastAsia="lt-LT"/>
              </w:rPr>
              <w:t>Flow</w:t>
            </w:r>
            <w:proofErr w:type="spellEnd"/>
            <w:r w:rsidRPr="00FC5FFC">
              <w:rPr>
                <w:rFonts w:asciiTheme="minorHAnsi" w:hAnsiTheme="minorHAnsi" w:cstheme="minorHAnsi"/>
                <w:sz w:val="22"/>
                <w:szCs w:val="22"/>
                <w:lang w:val="lt-LT" w:eastAsia="lt-LT"/>
              </w:rPr>
              <w:t xml:space="preserve"> Per </w:t>
            </w:r>
            <w:proofErr w:type="spellStart"/>
            <w:r w:rsidRPr="00FC5FFC">
              <w:rPr>
                <w:rFonts w:asciiTheme="minorHAnsi" w:hAnsiTheme="minorHAnsi" w:cstheme="minorHAnsi"/>
                <w:sz w:val="22"/>
                <w:szCs w:val="22"/>
                <w:lang w:val="lt-LT" w:eastAsia="lt-LT"/>
              </w:rPr>
              <w:t>User</w:t>
            </w:r>
            <w:proofErr w:type="spellEnd"/>
            <w:r w:rsidRPr="00FC5FFC">
              <w:rPr>
                <w:rFonts w:asciiTheme="minorHAnsi" w:hAnsiTheme="minorHAnsi" w:cstheme="minorHAnsi"/>
                <w:sz w:val="22"/>
                <w:szCs w:val="22"/>
                <w:lang w:val="lt-LT" w:eastAsia="lt-LT"/>
              </w:rPr>
              <w:t>).</w:t>
            </w:r>
          </w:p>
          <w:p w14:paraId="25401673"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turi turėti galimybę sujungti įmonės tinkle esančius duomenis per iš anksto sukurtas jungtis (Angl. </w:t>
            </w:r>
            <w:proofErr w:type="spellStart"/>
            <w:r w:rsidRPr="00FC5FFC">
              <w:rPr>
                <w:rFonts w:asciiTheme="minorHAnsi" w:hAnsiTheme="minorHAnsi" w:cstheme="minorHAnsi"/>
                <w:sz w:val="22"/>
                <w:szCs w:val="22"/>
                <w:lang w:val="lt-LT" w:eastAsia="lt-LT"/>
              </w:rPr>
              <w:t>connectors</w:t>
            </w:r>
            <w:proofErr w:type="spellEnd"/>
            <w:r w:rsidRPr="00FC5FFC">
              <w:rPr>
                <w:rFonts w:asciiTheme="minorHAnsi" w:hAnsiTheme="minorHAnsi" w:cstheme="minorHAnsi"/>
                <w:sz w:val="22"/>
                <w:szCs w:val="22"/>
                <w:lang w:val="lt-LT" w:eastAsia="lt-LT"/>
              </w:rPr>
              <w:t xml:space="preserve">), infrastruktūroje jau esančias jungtis (Angl. </w:t>
            </w:r>
            <w:proofErr w:type="spellStart"/>
            <w:r w:rsidRPr="00FC5FFC">
              <w:rPr>
                <w:rFonts w:asciiTheme="minorHAnsi" w:hAnsiTheme="minorHAnsi" w:cstheme="minorHAnsi"/>
                <w:sz w:val="22"/>
                <w:szCs w:val="22"/>
                <w:lang w:val="lt-LT" w:eastAsia="lt-LT"/>
              </w:rPr>
              <w:t>On-premise</w:t>
            </w:r>
            <w:proofErr w:type="spellEnd"/>
            <w:r w:rsidRPr="00FC5FFC">
              <w:rPr>
                <w:rFonts w:asciiTheme="minorHAnsi" w:hAnsiTheme="minorHAnsi" w:cstheme="minorHAnsi"/>
                <w:sz w:val="22"/>
                <w:szCs w:val="22"/>
                <w:lang w:val="lt-LT" w:eastAsia="lt-LT"/>
              </w:rPr>
              <w:t xml:space="preserve"> </w:t>
            </w:r>
            <w:proofErr w:type="spellStart"/>
            <w:r w:rsidRPr="00FC5FFC">
              <w:rPr>
                <w:rFonts w:asciiTheme="minorHAnsi" w:hAnsiTheme="minorHAnsi" w:cstheme="minorHAnsi"/>
                <w:sz w:val="22"/>
                <w:szCs w:val="22"/>
                <w:lang w:val="lt-LT" w:eastAsia="lt-LT"/>
              </w:rPr>
              <w:t>connectors</w:t>
            </w:r>
            <w:proofErr w:type="spellEnd"/>
            <w:r w:rsidRPr="00FC5FFC">
              <w:rPr>
                <w:rFonts w:asciiTheme="minorHAnsi" w:hAnsiTheme="minorHAnsi" w:cstheme="minorHAnsi"/>
                <w:sz w:val="22"/>
                <w:szCs w:val="22"/>
                <w:lang w:val="lt-LT" w:eastAsia="lt-LT"/>
              </w:rPr>
              <w:t xml:space="preserve">), arba tinklo vartus (Angl. </w:t>
            </w:r>
            <w:proofErr w:type="spellStart"/>
            <w:r w:rsidRPr="00FC5FFC">
              <w:rPr>
                <w:rFonts w:asciiTheme="minorHAnsi" w:hAnsiTheme="minorHAnsi" w:cstheme="minorHAnsi"/>
                <w:sz w:val="22"/>
                <w:szCs w:val="22"/>
                <w:lang w:val="lt-LT" w:eastAsia="lt-LT"/>
              </w:rPr>
              <w:t>Gateway</w:t>
            </w:r>
            <w:proofErr w:type="spellEnd"/>
            <w:r w:rsidRPr="00FC5FFC">
              <w:rPr>
                <w:rFonts w:asciiTheme="minorHAnsi" w:hAnsiTheme="minorHAnsi" w:cstheme="minorHAnsi"/>
                <w:sz w:val="22"/>
                <w:szCs w:val="22"/>
                <w:lang w:val="lt-LT" w:eastAsia="lt-LT"/>
              </w:rPr>
              <w:t>).</w:t>
            </w:r>
          </w:p>
          <w:p w14:paraId="4F6E4770"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turi suteikti galimybę naudoti bendrų duomenų tarnybas: </w:t>
            </w:r>
          </w:p>
          <w:p w14:paraId="1CF17A35" w14:textId="77777777" w:rsidR="00706D76" w:rsidRPr="00FC5FFC" w:rsidRDefault="00706D76" w:rsidP="00706D76">
            <w:pPr>
              <w:pStyle w:val="Sraopastraipa"/>
              <w:numPr>
                <w:ilvl w:val="0"/>
                <w:numId w:val="40"/>
              </w:num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nemažiau 50MB talpos duomenų bazę; </w:t>
            </w:r>
          </w:p>
          <w:p w14:paraId="26AA0588" w14:textId="54B77432" w:rsidR="00706D76" w:rsidRPr="00FC5FFC" w:rsidRDefault="00706D76" w:rsidP="00706D76">
            <w:pPr>
              <w:pStyle w:val="Sraopastraipa"/>
              <w:numPr>
                <w:ilvl w:val="0"/>
                <w:numId w:val="40"/>
              </w:num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nemažiau 400MB talpos failų saugyklą.</w:t>
            </w:r>
          </w:p>
        </w:tc>
      </w:tr>
      <w:tr w:rsidR="00706D76" w:rsidRPr="00FC5FFC" w14:paraId="583835A3" w14:textId="77777777" w:rsidTr="00706D76">
        <w:trPr>
          <w:trHeight w:val="263"/>
        </w:trPr>
        <w:tc>
          <w:tcPr>
            <w:tcW w:w="738" w:type="dxa"/>
            <w:tcBorders>
              <w:top w:val="single" w:sz="4" w:space="0" w:color="000000"/>
              <w:left w:val="single" w:sz="4" w:space="0" w:color="auto"/>
              <w:bottom w:val="single" w:sz="4" w:space="0" w:color="000000"/>
              <w:right w:val="single" w:sz="4" w:space="0" w:color="000000"/>
            </w:tcBorders>
          </w:tcPr>
          <w:p w14:paraId="56BDD066" w14:textId="5DBF91CD"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2.</w:t>
            </w:r>
          </w:p>
        </w:tc>
        <w:tc>
          <w:tcPr>
            <w:tcW w:w="2297" w:type="dxa"/>
            <w:tcBorders>
              <w:top w:val="single" w:sz="4" w:space="0" w:color="000000"/>
              <w:left w:val="single" w:sz="4" w:space="0" w:color="auto"/>
              <w:bottom w:val="single" w:sz="4" w:space="0" w:color="000000"/>
              <w:right w:val="single" w:sz="4" w:space="0" w:color="000000"/>
            </w:tcBorders>
            <w:hideMark/>
          </w:tcPr>
          <w:p w14:paraId="1E022792" w14:textId="055987DD"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Palaikomos operacinės sistemos</w:t>
            </w:r>
          </w:p>
        </w:tc>
        <w:tc>
          <w:tcPr>
            <w:tcW w:w="7484" w:type="dxa"/>
            <w:tcBorders>
              <w:top w:val="single" w:sz="4" w:space="0" w:color="000000"/>
              <w:left w:val="single" w:sz="4" w:space="0" w:color="000000"/>
              <w:bottom w:val="single" w:sz="4" w:space="0" w:color="000000"/>
              <w:right w:val="single" w:sz="4" w:space="0" w:color="000000"/>
            </w:tcBorders>
            <w:hideMark/>
          </w:tcPr>
          <w:p w14:paraId="53B4BB51" w14:textId="77777777" w:rsidR="00706D76" w:rsidRPr="00FC5FFC" w:rsidRDefault="00706D76" w:rsidP="00706D76">
            <w:pPr>
              <w:ind w:hanging="23"/>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Windows 8/8.1/10 </w:t>
            </w:r>
          </w:p>
        </w:tc>
      </w:tr>
      <w:tr w:rsidR="00706D76" w:rsidRPr="00FC5FFC" w14:paraId="7721D35B" w14:textId="77777777" w:rsidTr="00706D76">
        <w:trPr>
          <w:trHeight w:val="263"/>
        </w:trPr>
        <w:tc>
          <w:tcPr>
            <w:tcW w:w="738" w:type="dxa"/>
            <w:tcBorders>
              <w:top w:val="single" w:sz="4" w:space="0" w:color="000000"/>
              <w:left w:val="single" w:sz="4" w:space="0" w:color="auto"/>
              <w:bottom w:val="single" w:sz="4" w:space="0" w:color="auto"/>
              <w:right w:val="single" w:sz="4" w:space="0" w:color="000000"/>
            </w:tcBorders>
          </w:tcPr>
          <w:p w14:paraId="0DFD9906" w14:textId="19495B30"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3.</w:t>
            </w:r>
          </w:p>
        </w:tc>
        <w:tc>
          <w:tcPr>
            <w:tcW w:w="2297" w:type="dxa"/>
            <w:tcBorders>
              <w:top w:val="single" w:sz="4" w:space="0" w:color="000000"/>
              <w:left w:val="single" w:sz="4" w:space="0" w:color="auto"/>
              <w:bottom w:val="single" w:sz="4" w:space="0" w:color="auto"/>
              <w:right w:val="single" w:sz="4" w:space="0" w:color="000000"/>
            </w:tcBorders>
          </w:tcPr>
          <w:p w14:paraId="7F6E8DD2" w14:textId="4AF0ABDA"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Licencijavimo tipas</w:t>
            </w:r>
          </w:p>
        </w:tc>
        <w:tc>
          <w:tcPr>
            <w:tcW w:w="7484" w:type="dxa"/>
            <w:tcBorders>
              <w:top w:val="single" w:sz="4" w:space="0" w:color="000000"/>
              <w:left w:val="single" w:sz="4" w:space="0" w:color="000000"/>
              <w:bottom w:val="single" w:sz="4" w:space="0" w:color="auto"/>
              <w:right w:val="single" w:sz="4" w:space="0" w:color="000000"/>
            </w:tcBorders>
          </w:tcPr>
          <w:p w14:paraId="13B01C05" w14:textId="77777777"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Licencija skirta naudotojui (angl. </w:t>
            </w:r>
            <w:proofErr w:type="spellStart"/>
            <w:r w:rsidRPr="00FC5FFC">
              <w:rPr>
                <w:rFonts w:asciiTheme="minorHAnsi" w:hAnsiTheme="minorHAnsi" w:cstheme="minorHAnsi"/>
                <w:sz w:val="22"/>
                <w:szCs w:val="22"/>
                <w:lang w:val="lt-LT" w:eastAsia="lt-LT"/>
              </w:rPr>
              <w:t>User</w:t>
            </w:r>
            <w:proofErr w:type="spellEnd"/>
            <w:r w:rsidRPr="00FC5FFC">
              <w:rPr>
                <w:rFonts w:asciiTheme="minorHAnsi" w:hAnsiTheme="minorHAnsi" w:cstheme="minorHAnsi"/>
                <w:sz w:val="22"/>
                <w:szCs w:val="22"/>
                <w:lang w:val="lt-LT" w:eastAsia="lt-LT"/>
              </w:rPr>
              <w:t xml:space="preserve">). </w:t>
            </w:r>
          </w:p>
          <w:p w14:paraId="4F43A8CD" w14:textId="724D1F21" w:rsidR="00706D76" w:rsidRPr="00FC5FFC" w:rsidRDefault="00706D76" w:rsidP="00706D76">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Turi turėti naujumo garantiją, suteikiančią teisę naudotis licencijos galiojimo termino metu išleistomis naujomis programų versijomis, pasirinktinomis senesnėmis programų versijomis.</w:t>
            </w:r>
          </w:p>
        </w:tc>
      </w:tr>
    </w:tbl>
    <w:p w14:paraId="67B63594" w14:textId="77777777" w:rsidR="00C9593A" w:rsidRPr="00FC5FFC" w:rsidRDefault="00C9593A" w:rsidP="00EC55D0">
      <w:pPr>
        <w:jc w:val="both"/>
        <w:rPr>
          <w:rFonts w:asciiTheme="minorHAnsi" w:hAnsiTheme="minorHAnsi" w:cstheme="minorHAnsi"/>
          <w:sz w:val="22"/>
          <w:szCs w:val="22"/>
          <w:lang w:val="lt-LT" w:eastAsia="lt-LT"/>
        </w:rPr>
      </w:pPr>
    </w:p>
    <w:p w14:paraId="2BDE0887" w14:textId="0664DC36" w:rsidR="008A5066" w:rsidRPr="00FC5FFC" w:rsidRDefault="008A5066" w:rsidP="00415EB0">
      <w:pPr>
        <w:pStyle w:val="Sraopastraipa"/>
        <w:numPr>
          <w:ilvl w:val="1"/>
          <w:numId w:val="33"/>
        </w:numPr>
        <w:tabs>
          <w:tab w:val="left" w:pos="142"/>
          <w:tab w:val="left" w:pos="284"/>
          <w:tab w:val="left" w:pos="1134"/>
        </w:tabs>
        <w:ind w:left="0" w:firstLine="568"/>
        <w:jc w:val="both"/>
        <w:rPr>
          <w:rFonts w:asciiTheme="minorHAnsi" w:hAnsiTheme="minorHAnsi" w:cstheme="minorHAnsi"/>
          <w:b/>
          <w:bCs/>
          <w:sz w:val="22"/>
          <w:szCs w:val="22"/>
          <w:lang w:val="lt-LT"/>
        </w:rPr>
      </w:pPr>
      <w:r w:rsidRPr="00FC5FFC">
        <w:rPr>
          <w:rFonts w:asciiTheme="minorHAnsi" w:hAnsiTheme="minorHAnsi" w:cstheme="minorHAnsi"/>
          <w:b/>
          <w:bCs/>
          <w:sz w:val="22"/>
          <w:szCs w:val="22"/>
          <w:lang w:val="lt-LT"/>
        </w:rPr>
        <w:t>Tiekėjo konsultacijos siūlomų licencijų nuomos</w:t>
      </w:r>
      <w:r w:rsidR="0079083A" w:rsidRPr="00FC5FFC">
        <w:rPr>
          <w:rFonts w:asciiTheme="minorHAnsi" w:hAnsiTheme="minorHAnsi" w:cstheme="minorHAnsi"/>
          <w:b/>
          <w:bCs/>
          <w:sz w:val="22"/>
          <w:szCs w:val="22"/>
          <w:lang w:val="lt-LT"/>
        </w:rPr>
        <w:t xml:space="preserve"> ir produktų</w:t>
      </w:r>
      <w:r w:rsidRPr="00FC5FFC">
        <w:rPr>
          <w:rFonts w:asciiTheme="minorHAnsi" w:hAnsiTheme="minorHAnsi" w:cstheme="minorHAnsi"/>
          <w:b/>
          <w:bCs/>
          <w:sz w:val="22"/>
          <w:szCs w:val="22"/>
          <w:lang w:val="lt-LT"/>
        </w:rPr>
        <w:t xml:space="preserve"> klausimais:</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234"/>
        <w:gridCol w:w="7513"/>
      </w:tblGrid>
      <w:tr w:rsidR="008A5066" w:rsidRPr="00FC5FFC" w14:paraId="6B8AED5B" w14:textId="77777777" w:rsidTr="00706D76">
        <w:trPr>
          <w:trHeight w:val="592"/>
        </w:trPr>
        <w:tc>
          <w:tcPr>
            <w:tcW w:w="772" w:type="dxa"/>
          </w:tcPr>
          <w:p w14:paraId="34929E39" w14:textId="75003CEC" w:rsidR="008A5066" w:rsidRPr="00FC5FFC" w:rsidRDefault="008A5066" w:rsidP="00706D76">
            <w:pPr>
              <w:jc w:val="center"/>
              <w:rPr>
                <w:rFonts w:asciiTheme="minorHAnsi" w:hAnsiTheme="minorHAnsi" w:cstheme="minorHAnsi"/>
                <w:b/>
                <w:bCs/>
                <w:sz w:val="22"/>
                <w:szCs w:val="22"/>
                <w:lang w:val="lt-LT" w:eastAsia="lt-LT"/>
              </w:rPr>
            </w:pPr>
            <w:r w:rsidRPr="00FC5FFC">
              <w:rPr>
                <w:rFonts w:asciiTheme="minorHAnsi" w:hAnsiTheme="minorHAnsi" w:cstheme="minorHAnsi"/>
                <w:b/>
                <w:bCs/>
                <w:sz w:val="22"/>
                <w:szCs w:val="22"/>
                <w:lang w:val="lt-LT" w:eastAsia="lt-LT"/>
              </w:rPr>
              <w:t>Eil.</w:t>
            </w:r>
            <w:r w:rsidR="00706D76" w:rsidRPr="00FC5FFC">
              <w:rPr>
                <w:rFonts w:asciiTheme="minorHAnsi" w:hAnsiTheme="minorHAnsi" w:cstheme="minorHAnsi"/>
                <w:b/>
                <w:bCs/>
                <w:sz w:val="22"/>
                <w:szCs w:val="22"/>
                <w:lang w:val="lt-LT" w:eastAsia="lt-LT"/>
              </w:rPr>
              <w:t xml:space="preserve"> </w:t>
            </w:r>
            <w:r w:rsidRPr="00FC5FFC">
              <w:rPr>
                <w:rFonts w:asciiTheme="minorHAnsi" w:hAnsiTheme="minorHAnsi" w:cstheme="minorHAnsi"/>
                <w:b/>
                <w:bCs/>
                <w:sz w:val="22"/>
                <w:szCs w:val="22"/>
                <w:lang w:val="lt-LT" w:eastAsia="lt-LT"/>
              </w:rPr>
              <w:t>Nr.</w:t>
            </w:r>
          </w:p>
        </w:tc>
        <w:tc>
          <w:tcPr>
            <w:tcW w:w="2234" w:type="dxa"/>
          </w:tcPr>
          <w:p w14:paraId="77CCD110" w14:textId="77777777" w:rsidR="008A5066" w:rsidRPr="00FC5FFC" w:rsidRDefault="008A5066" w:rsidP="00EC55D0">
            <w:pPr>
              <w:jc w:val="center"/>
              <w:rPr>
                <w:rFonts w:asciiTheme="minorHAnsi" w:hAnsiTheme="minorHAnsi" w:cstheme="minorHAnsi"/>
                <w:b/>
                <w:bCs/>
                <w:sz w:val="22"/>
                <w:szCs w:val="22"/>
                <w:lang w:val="lt-LT" w:eastAsia="lt-LT"/>
              </w:rPr>
            </w:pPr>
            <w:r w:rsidRPr="00FC5FFC">
              <w:rPr>
                <w:rFonts w:asciiTheme="minorHAnsi" w:hAnsiTheme="minorHAnsi" w:cstheme="minorHAnsi"/>
                <w:b/>
                <w:bCs/>
                <w:sz w:val="22"/>
                <w:szCs w:val="22"/>
                <w:lang w:val="lt-LT" w:eastAsia="lt-LT"/>
              </w:rPr>
              <w:t>Rodiklis</w:t>
            </w:r>
          </w:p>
        </w:tc>
        <w:tc>
          <w:tcPr>
            <w:tcW w:w="7513" w:type="dxa"/>
          </w:tcPr>
          <w:p w14:paraId="077D4349" w14:textId="77777777" w:rsidR="008A5066" w:rsidRPr="00FC5FFC" w:rsidRDefault="008A5066" w:rsidP="00EC55D0">
            <w:pPr>
              <w:jc w:val="center"/>
              <w:rPr>
                <w:rFonts w:asciiTheme="minorHAnsi" w:hAnsiTheme="minorHAnsi" w:cstheme="minorHAnsi"/>
                <w:b/>
                <w:bCs/>
                <w:sz w:val="22"/>
                <w:szCs w:val="22"/>
                <w:lang w:val="lt-LT" w:eastAsia="lt-LT"/>
              </w:rPr>
            </w:pPr>
            <w:r w:rsidRPr="00FC5FFC">
              <w:rPr>
                <w:rFonts w:asciiTheme="minorHAnsi" w:hAnsiTheme="minorHAnsi" w:cstheme="minorHAnsi"/>
                <w:b/>
                <w:bCs/>
                <w:sz w:val="22"/>
                <w:szCs w:val="22"/>
                <w:lang w:val="lt-LT" w:eastAsia="lt-LT"/>
              </w:rPr>
              <w:t>Reikalaujama reikšmė</w:t>
            </w:r>
          </w:p>
        </w:tc>
      </w:tr>
      <w:tr w:rsidR="008A5066" w:rsidRPr="00FC5FFC" w14:paraId="68CEB4B9" w14:textId="77777777" w:rsidTr="00706D76">
        <w:trPr>
          <w:trHeight w:val="671"/>
        </w:trPr>
        <w:tc>
          <w:tcPr>
            <w:tcW w:w="772" w:type="dxa"/>
          </w:tcPr>
          <w:p w14:paraId="4BC0B1D8" w14:textId="77777777" w:rsidR="008A5066" w:rsidRPr="00FC5FFC" w:rsidRDefault="008A5066" w:rsidP="00EC55D0">
            <w:pPr>
              <w:jc w:val="center"/>
              <w:rPr>
                <w:rFonts w:asciiTheme="minorHAnsi" w:hAnsiTheme="minorHAnsi" w:cstheme="minorHAnsi"/>
                <w:b/>
                <w:bCs/>
                <w:sz w:val="22"/>
                <w:szCs w:val="22"/>
                <w:lang w:val="lt-LT" w:eastAsia="lt-LT"/>
              </w:rPr>
            </w:pPr>
          </w:p>
        </w:tc>
        <w:tc>
          <w:tcPr>
            <w:tcW w:w="2234" w:type="dxa"/>
          </w:tcPr>
          <w:p w14:paraId="3A7399FD" w14:textId="77777777" w:rsidR="008A5066" w:rsidRPr="00FC5FFC" w:rsidRDefault="008A5066" w:rsidP="00EC55D0">
            <w:pPr>
              <w:jc w:val="center"/>
              <w:rPr>
                <w:rFonts w:asciiTheme="minorHAnsi" w:hAnsiTheme="minorHAnsi" w:cstheme="minorHAnsi"/>
                <w:b/>
                <w:bCs/>
                <w:sz w:val="22"/>
                <w:szCs w:val="22"/>
                <w:lang w:val="lt-LT" w:eastAsia="lt-LT"/>
              </w:rPr>
            </w:pPr>
            <w:r w:rsidRPr="00FC5FFC">
              <w:rPr>
                <w:rFonts w:asciiTheme="minorHAnsi" w:hAnsiTheme="minorHAnsi" w:cstheme="minorHAnsi"/>
                <w:b/>
                <w:bCs/>
                <w:sz w:val="22"/>
                <w:szCs w:val="22"/>
                <w:lang w:val="lt-LT" w:eastAsia="lt-LT"/>
              </w:rPr>
              <w:t>Teikiamos paslaugos</w:t>
            </w:r>
          </w:p>
        </w:tc>
        <w:tc>
          <w:tcPr>
            <w:tcW w:w="7513" w:type="dxa"/>
          </w:tcPr>
          <w:p w14:paraId="7FE755AC" w14:textId="77777777" w:rsidR="008A5066" w:rsidRPr="00FC5FFC" w:rsidRDefault="008A5066" w:rsidP="00EC55D0">
            <w:pPr>
              <w:jc w:val="center"/>
              <w:rPr>
                <w:rFonts w:asciiTheme="minorHAnsi" w:hAnsiTheme="minorHAnsi" w:cstheme="minorHAnsi"/>
                <w:b/>
                <w:bCs/>
                <w:sz w:val="22"/>
                <w:szCs w:val="22"/>
                <w:lang w:val="lt-LT" w:eastAsia="lt-LT"/>
              </w:rPr>
            </w:pPr>
            <w:r w:rsidRPr="00FC5FFC">
              <w:rPr>
                <w:rFonts w:asciiTheme="minorHAnsi" w:hAnsiTheme="minorHAnsi" w:cstheme="minorHAnsi"/>
                <w:b/>
                <w:bCs/>
                <w:sz w:val="22"/>
                <w:szCs w:val="22"/>
                <w:lang w:val="lt-LT" w:eastAsia="lt-LT"/>
              </w:rPr>
              <w:t>Paslaugų kaštai turi būti įtraukti į licencijų nuomos kaštus</w:t>
            </w:r>
          </w:p>
        </w:tc>
      </w:tr>
      <w:tr w:rsidR="008A5066" w:rsidRPr="00FC5FFC" w14:paraId="2921B7CC" w14:textId="77777777" w:rsidTr="00706D76">
        <w:trPr>
          <w:trHeight w:val="282"/>
        </w:trPr>
        <w:tc>
          <w:tcPr>
            <w:tcW w:w="772" w:type="dxa"/>
          </w:tcPr>
          <w:p w14:paraId="5CF8062E" w14:textId="77777777" w:rsidR="008A5066" w:rsidRPr="00FC5FFC" w:rsidRDefault="008A5066" w:rsidP="00EC55D0">
            <w:pPr>
              <w:jc w:val="center"/>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1.</w:t>
            </w:r>
          </w:p>
        </w:tc>
        <w:tc>
          <w:tcPr>
            <w:tcW w:w="2234" w:type="dxa"/>
          </w:tcPr>
          <w:p w14:paraId="3211FEE9" w14:textId="77777777" w:rsidR="008A5066" w:rsidRPr="00FC5FFC" w:rsidRDefault="008A5066" w:rsidP="00EC55D0">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Licencijavimo ir programinės įrangos naudojimo konsultacijos</w:t>
            </w:r>
          </w:p>
        </w:tc>
        <w:tc>
          <w:tcPr>
            <w:tcW w:w="7513" w:type="dxa"/>
          </w:tcPr>
          <w:p w14:paraId="3DDBA804" w14:textId="008623F6" w:rsidR="008A5066" w:rsidRPr="00FC5FFC" w:rsidRDefault="008A5066" w:rsidP="00EC55D0">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Tiekėjas turi suteikti ne mažiau nei </w:t>
            </w:r>
            <w:r w:rsidR="00375336" w:rsidRPr="00FC5FFC">
              <w:rPr>
                <w:rFonts w:asciiTheme="minorHAnsi" w:hAnsiTheme="minorHAnsi" w:cstheme="minorHAnsi"/>
                <w:sz w:val="22"/>
                <w:szCs w:val="22"/>
                <w:lang w:val="lt-LT" w:eastAsia="lt-LT"/>
              </w:rPr>
              <w:t>10</w:t>
            </w:r>
            <w:r w:rsidRPr="00FC5FFC">
              <w:rPr>
                <w:rFonts w:asciiTheme="minorHAnsi" w:hAnsiTheme="minorHAnsi" w:cstheme="minorHAnsi"/>
                <w:sz w:val="22"/>
                <w:szCs w:val="22"/>
                <w:lang w:val="lt-LT" w:eastAsia="lt-LT"/>
              </w:rPr>
              <w:t xml:space="preserve"> konsultacinių valandų</w:t>
            </w:r>
            <w:r w:rsidR="00415EB0" w:rsidRPr="00FC5FFC">
              <w:rPr>
                <w:rFonts w:asciiTheme="minorHAnsi" w:hAnsiTheme="minorHAnsi" w:cstheme="minorHAnsi"/>
                <w:sz w:val="22"/>
                <w:szCs w:val="22"/>
                <w:lang w:val="lt-LT" w:eastAsia="lt-LT"/>
              </w:rPr>
              <w:t xml:space="preserve"> </w:t>
            </w:r>
            <w:r w:rsidR="00D1233A" w:rsidRPr="00FC5FFC">
              <w:rPr>
                <w:rFonts w:asciiTheme="minorHAnsi" w:hAnsiTheme="minorHAnsi" w:cstheme="minorHAnsi"/>
                <w:sz w:val="22"/>
                <w:szCs w:val="22"/>
                <w:lang w:val="lt-LT" w:eastAsia="lt-LT"/>
              </w:rPr>
              <w:t>12 mėn.</w:t>
            </w:r>
            <w:r w:rsidR="00415EB0" w:rsidRPr="00FC5FFC">
              <w:rPr>
                <w:rFonts w:asciiTheme="minorHAnsi" w:hAnsiTheme="minorHAnsi" w:cstheme="minorHAnsi"/>
                <w:sz w:val="22"/>
                <w:szCs w:val="22"/>
                <w:lang w:val="lt-LT" w:eastAsia="lt-LT"/>
              </w:rPr>
              <w:t xml:space="preserve"> laikotarpiu</w:t>
            </w:r>
            <w:r w:rsidRPr="00FC5FFC">
              <w:rPr>
                <w:rFonts w:asciiTheme="minorHAnsi" w:hAnsiTheme="minorHAnsi" w:cstheme="minorHAnsi"/>
                <w:sz w:val="22"/>
                <w:szCs w:val="22"/>
                <w:lang w:val="lt-LT" w:eastAsia="lt-LT"/>
              </w:rPr>
              <w:t>, programinės įrangos licencijavimo ir naudojimo klausimais.</w:t>
            </w:r>
          </w:p>
          <w:p w14:paraId="776CEF35" w14:textId="5E348472" w:rsidR="00A46ED9" w:rsidRPr="00FC5FFC" w:rsidRDefault="00A46ED9" w:rsidP="00EC55D0">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Konsultacija turi būti suteikta per </w:t>
            </w:r>
            <w:r w:rsidR="00360207" w:rsidRPr="00FC5FFC">
              <w:rPr>
                <w:rFonts w:asciiTheme="minorHAnsi" w:hAnsiTheme="minorHAnsi" w:cstheme="minorHAnsi"/>
                <w:sz w:val="22"/>
                <w:szCs w:val="22"/>
                <w:lang w:val="lt-LT" w:eastAsia="lt-LT"/>
              </w:rPr>
              <w:t xml:space="preserve">5 d. d. </w:t>
            </w:r>
            <w:r w:rsidRPr="00FC5FFC">
              <w:rPr>
                <w:rFonts w:asciiTheme="minorHAnsi" w:hAnsiTheme="minorHAnsi" w:cstheme="minorHAnsi"/>
                <w:sz w:val="22"/>
                <w:szCs w:val="22"/>
                <w:lang w:val="lt-LT" w:eastAsia="lt-LT"/>
              </w:rPr>
              <w:t xml:space="preserve">nuo užklausos </w:t>
            </w:r>
            <w:r w:rsidR="00EC4609" w:rsidRPr="00FC5FFC">
              <w:rPr>
                <w:rFonts w:asciiTheme="minorHAnsi" w:hAnsiTheme="minorHAnsi" w:cstheme="minorHAnsi"/>
                <w:sz w:val="22"/>
                <w:szCs w:val="22"/>
                <w:lang w:val="lt-LT" w:eastAsia="lt-LT"/>
              </w:rPr>
              <w:t xml:space="preserve">el. paštu ar telefonu </w:t>
            </w:r>
            <w:r w:rsidRPr="00FC5FFC">
              <w:rPr>
                <w:rFonts w:asciiTheme="minorHAnsi" w:hAnsiTheme="minorHAnsi" w:cstheme="minorHAnsi"/>
                <w:sz w:val="22"/>
                <w:szCs w:val="22"/>
                <w:lang w:val="lt-LT" w:eastAsia="lt-LT"/>
              </w:rPr>
              <w:t>pateikimo momento.</w:t>
            </w:r>
          </w:p>
        </w:tc>
      </w:tr>
      <w:tr w:rsidR="008A5066" w:rsidRPr="00FC5FFC" w14:paraId="3C2A44DF" w14:textId="77777777" w:rsidTr="00706D76">
        <w:trPr>
          <w:trHeight w:val="801"/>
        </w:trPr>
        <w:tc>
          <w:tcPr>
            <w:tcW w:w="772" w:type="dxa"/>
          </w:tcPr>
          <w:p w14:paraId="0D94C42F" w14:textId="77777777" w:rsidR="008A5066" w:rsidRPr="00FC5FFC" w:rsidRDefault="008A5066" w:rsidP="00EC55D0">
            <w:pPr>
              <w:jc w:val="center"/>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2.</w:t>
            </w:r>
          </w:p>
        </w:tc>
        <w:tc>
          <w:tcPr>
            <w:tcW w:w="2234" w:type="dxa"/>
          </w:tcPr>
          <w:p w14:paraId="1F3705F5" w14:textId="77777777" w:rsidR="008A5066" w:rsidRPr="00FC5FFC" w:rsidRDefault="008A5066" w:rsidP="00EC55D0">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Programinės įrangos diegimo ir konfigūravimo konsultacijos</w:t>
            </w:r>
          </w:p>
          <w:p w14:paraId="1CEC5B67" w14:textId="77777777" w:rsidR="008A5066" w:rsidRPr="00FC5FFC" w:rsidRDefault="008A5066" w:rsidP="00EC55D0">
            <w:pPr>
              <w:jc w:val="both"/>
              <w:rPr>
                <w:rFonts w:asciiTheme="minorHAnsi" w:hAnsiTheme="minorHAnsi" w:cstheme="minorHAnsi"/>
                <w:sz w:val="22"/>
                <w:szCs w:val="22"/>
                <w:lang w:val="lt-LT" w:eastAsia="lt-LT"/>
              </w:rPr>
            </w:pPr>
          </w:p>
        </w:tc>
        <w:tc>
          <w:tcPr>
            <w:tcW w:w="7513" w:type="dxa"/>
          </w:tcPr>
          <w:p w14:paraId="0F1E2D37" w14:textId="71242FF1" w:rsidR="008A5066" w:rsidRPr="00FC5FFC" w:rsidRDefault="008A5066" w:rsidP="00EC55D0">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Tiekėjas turi suteikti ne mažiau nei </w:t>
            </w:r>
            <w:r w:rsidR="00375336" w:rsidRPr="00FC5FFC">
              <w:rPr>
                <w:rFonts w:asciiTheme="minorHAnsi" w:hAnsiTheme="minorHAnsi" w:cstheme="minorHAnsi"/>
                <w:sz w:val="22"/>
                <w:szCs w:val="22"/>
                <w:lang w:val="lt-LT" w:eastAsia="lt-LT"/>
              </w:rPr>
              <w:t>10</w:t>
            </w:r>
            <w:r w:rsidRPr="00FC5FFC">
              <w:rPr>
                <w:rFonts w:asciiTheme="minorHAnsi" w:hAnsiTheme="minorHAnsi" w:cstheme="minorHAnsi"/>
                <w:sz w:val="22"/>
                <w:szCs w:val="22"/>
                <w:lang w:val="lt-LT" w:eastAsia="lt-LT"/>
              </w:rPr>
              <w:t xml:space="preserve"> konsultacinių valandų</w:t>
            </w:r>
            <w:r w:rsidR="00415EB0" w:rsidRPr="00FC5FFC">
              <w:rPr>
                <w:rFonts w:asciiTheme="minorHAnsi" w:hAnsiTheme="minorHAnsi" w:cstheme="minorHAnsi"/>
                <w:sz w:val="22"/>
                <w:szCs w:val="22"/>
                <w:lang w:val="lt-LT" w:eastAsia="lt-LT"/>
              </w:rPr>
              <w:t xml:space="preserve"> </w:t>
            </w:r>
            <w:r w:rsidR="00D1233A" w:rsidRPr="00FC5FFC">
              <w:rPr>
                <w:rFonts w:asciiTheme="minorHAnsi" w:hAnsiTheme="minorHAnsi" w:cstheme="minorHAnsi"/>
                <w:sz w:val="22"/>
                <w:szCs w:val="22"/>
                <w:lang w:val="lt-LT" w:eastAsia="lt-LT"/>
              </w:rPr>
              <w:t>12 mėn. laikotarpiu</w:t>
            </w:r>
            <w:r w:rsidRPr="00FC5FFC">
              <w:rPr>
                <w:rFonts w:asciiTheme="minorHAnsi" w:hAnsiTheme="minorHAnsi" w:cstheme="minorHAnsi"/>
                <w:sz w:val="22"/>
                <w:szCs w:val="22"/>
                <w:lang w:val="lt-LT" w:eastAsia="lt-LT"/>
              </w:rPr>
              <w:t xml:space="preserve"> dėl programinės įrangos,- tokios kaip Windows Server, Exchange Server</w:t>
            </w:r>
            <w:r w:rsidR="00375336" w:rsidRPr="00FC5FFC">
              <w:rPr>
                <w:rFonts w:asciiTheme="minorHAnsi" w:hAnsiTheme="minorHAnsi" w:cstheme="minorHAnsi"/>
                <w:sz w:val="22"/>
                <w:szCs w:val="22"/>
                <w:lang w:val="lt-LT" w:eastAsia="lt-LT"/>
              </w:rPr>
              <w:t xml:space="preserve"> </w:t>
            </w:r>
            <w:r w:rsidR="00D1233A" w:rsidRPr="00FC5FFC">
              <w:rPr>
                <w:rFonts w:asciiTheme="minorHAnsi" w:hAnsiTheme="minorHAnsi" w:cstheme="minorHAnsi"/>
                <w:sz w:val="22"/>
                <w:szCs w:val="22"/>
                <w:lang w:val="lt-LT" w:eastAsia="lt-LT"/>
              </w:rPr>
              <w:t xml:space="preserve">arba lygiaverčių </w:t>
            </w:r>
            <w:r w:rsidRPr="00FC5FFC">
              <w:rPr>
                <w:rFonts w:asciiTheme="minorHAnsi" w:hAnsiTheme="minorHAnsi" w:cstheme="minorHAnsi"/>
                <w:sz w:val="22"/>
                <w:szCs w:val="22"/>
                <w:lang w:val="lt-LT" w:eastAsia="lt-LT"/>
              </w:rPr>
              <w:t>diegimo ir konfigūravimo.</w:t>
            </w:r>
          </w:p>
          <w:p w14:paraId="327B3844" w14:textId="0969289E" w:rsidR="00A46ED9" w:rsidRPr="00FC5FFC" w:rsidRDefault="00A46ED9" w:rsidP="00EC55D0">
            <w:pPr>
              <w:jc w:val="both"/>
              <w:rPr>
                <w:rFonts w:asciiTheme="minorHAnsi" w:hAnsiTheme="minorHAnsi" w:cstheme="minorHAnsi"/>
                <w:sz w:val="22"/>
                <w:szCs w:val="22"/>
                <w:lang w:val="lt-LT" w:eastAsia="lt-LT"/>
              </w:rPr>
            </w:pPr>
            <w:r w:rsidRPr="00FC5FFC">
              <w:rPr>
                <w:rFonts w:asciiTheme="minorHAnsi" w:hAnsiTheme="minorHAnsi" w:cstheme="minorHAnsi"/>
                <w:sz w:val="22"/>
                <w:szCs w:val="22"/>
                <w:lang w:val="lt-LT" w:eastAsia="lt-LT"/>
              </w:rPr>
              <w:t xml:space="preserve">Konsultacija turi būti suteikta per </w:t>
            </w:r>
            <w:r w:rsidR="00360207" w:rsidRPr="00FC5FFC">
              <w:rPr>
                <w:rFonts w:asciiTheme="minorHAnsi" w:hAnsiTheme="minorHAnsi" w:cstheme="minorHAnsi"/>
                <w:sz w:val="22"/>
                <w:szCs w:val="22"/>
                <w:lang w:val="lt-LT" w:eastAsia="lt-LT"/>
              </w:rPr>
              <w:t xml:space="preserve">5 d. d. </w:t>
            </w:r>
            <w:r w:rsidRPr="00FC5FFC">
              <w:rPr>
                <w:rFonts w:asciiTheme="minorHAnsi" w:hAnsiTheme="minorHAnsi" w:cstheme="minorHAnsi"/>
                <w:sz w:val="22"/>
                <w:szCs w:val="22"/>
                <w:lang w:val="lt-LT" w:eastAsia="lt-LT"/>
              </w:rPr>
              <w:t xml:space="preserve"> nuo užklausos </w:t>
            </w:r>
            <w:r w:rsidR="00EC4609" w:rsidRPr="00FC5FFC">
              <w:rPr>
                <w:rFonts w:asciiTheme="minorHAnsi" w:hAnsiTheme="minorHAnsi" w:cstheme="minorHAnsi"/>
                <w:sz w:val="22"/>
                <w:szCs w:val="22"/>
                <w:lang w:val="lt-LT" w:eastAsia="lt-LT"/>
              </w:rPr>
              <w:t xml:space="preserve">el. paštu ar telefonu </w:t>
            </w:r>
            <w:r w:rsidRPr="00FC5FFC">
              <w:rPr>
                <w:rFonts w:asciiTheme="minorHAnsi" w:hAnsiTheme="minorHAnsi" w:cstheme="minorHAnsi"/>
                <w:sz w:val="22"/>
                <w:szCs w:val="22"/>
                <w:lang w:val="lt-LT" w:eastAsia="lt-LT"/>
              </w:rPr>
              <w:t>pateikimo momento.</w:t>
            </w:r>
          </w:p>
        </w:tc>
      </w:tr>
    </w:tbl>
    <w:p w14:paraId="46D2182D" w14:textId="77777777" w:rsidR="005663A8" w:rsidRPr="00FC5FFC" w:rsidRDefault="005663A8" w:rsidP="00EC55D0">
      <w:pPr>
        <w:pStyle w:val="Pagrindiniotekstotrauka"/>
        <w:tabs>
          <w:tab w:val="left" w:pos="1276"/>
        </w:tabs>
        <w:spacing w:line="240" w:lineRule="auto"/>
        <w:ind w:firstLine="0"/>
        <w:rPr>
          <w:rFonts w:asciiTheme="minorHAnsi" w:hAnsiTheme="minorHAnsi" w:cstheme="minorHAnsi"/>
          <w:sz w:val="22"/>
          <w:szCs w:val="22"/>
        </w:rPr>
      </w:pPr>
    </w:p>
    <w:p w14:paraId="078B03C9" w14:textId="77777777" w:rsidR="00B23C90" w:rsidRPr="00FC5FFC" w:rsidRDefault="00B23C90" w:rsidP="00EC55D0">
      <w:pPr>
        <w:pStyle w:val="Pagrindiniotekstotrauka"/>
        <w:tabs>
          <w:tab w:val="left" w:pos="1276"/>
        </w:tabs>
        <w:spacing w:line="240" w:lineRule="auto"/>
        <w:ind w:firstLine="0"/>
        <w:rPr>
          <w:rFonts w:asciiTheme="minorHAnsi" w:hAnsiTheme="minorHAnsi" w:cstheme="minorHAnsi"/>
          <w:sz w:val="22"/>
          <w:szCs w:val="22"/>
        </w:rPr>
      </w:pPr>
    </w:p>
    <w:p w14:paraId="70A6041B" w14:textId="77777777" w:rsidR="00B23C90" w:rsidRPr="00FC5FFC" w:rsidRDefault="00B23C90" w:rsidP="00EC55D0">
      <w:pPr>
        <w:pStyle w:val="Pagrindiniotekstotrauka"/>
        <w:tabs>
          <w:tab w:val="left" w:pos="1276"/>
        </w:tabs>
        <w:spacing w:line="240" w:lineRule="auto"/>
        <w:ind w:firstLine="0"/>
        <w:rPr>
          <w:rFonts w:asciiTheme="minorHAnsi" w:hAnsiTheme="minorHAnsi" w:cstheme="minorHAnsi"/>
          <w:sz w:val="22"/>
          <w:szCs w:val="22"/>
        </w:rPr>
      </w:pPr>
    </w:p>
    <w:sectPr w:rsidR="00B23C90" w:rsidRPr="00FC5FFC" w:rsidSect="0048660D">
      <w:pgSz w:w="11906" w:h="16838"/>
      <w:pgMar w:top="1418" w:right="56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95A03" w14:textId="77777777" w:rsidR="00352C11" w:rsidRDefault="00352C11">
      <w:r>
        <w:separator/>
      </w:r>
    </w:p>
  </w:endnote>
  <w:endnote w:type="continuationSeparator" w:id="0">
    <w:p w14:paraId="18392BC7" w14:textId="77777777" w:rsidR="00352C11" w:rsidRDefault="00352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289A0" w14:textId="77777777" w:rsidR="00352C11" w:rsidRDefault="00352C11">
      <w:r>
        <w:separator/>
      </w:r>
    </w:p>
  </w:footnote>
  <w:footnote w:type="continuationSeparator" w:id="0">
    <w:p w14:paraId="646DF169" w14:textId="77777777" w:rsidR="00352C11" w:rsidRDefault="00352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4E55BF"/>
    <w:multiLevelType w:val="hybridMultilevel"/>
    <w:tmpl w:val="E523CF6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84963"/>
    <w:multiLevelType w:val="multilevel"/>
    <w:tmpl w:val="BA7E135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6CE31D9"/>
    <w:multiLevelType w:val="hybridMultilevel"/>
    <w:tmpl w:val="08DEB0A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8636AA"/>
    <w:multiLevelType w:val="multilevel"/>
    <w:tmpl w:val="9216D564"/>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 w15:restartNumberingAfterBreak="0">
    <w:nsid w:val="0A422630"/>
    <w:multiLevelType w:val="multilevel"/>
    <w:tmpl w:val="5B46F91C"/>
    <w:lvl w:ilvl="0">
      <w:start w:val="3"/>
      <w:numFmt w:val="decimal"/>
      <w:lvlText w:val="%1."/>
      <w:lvlJc w:val="left"/>
      <w:pPr>
        <w:ind w:left="435" w:hanging="435"/>
      </w:pPr>
      <w:rPr>
        <w:rFonts w:hint="default"/>
      </w:rPr>
    </w:lvl>
    <w:lvl w:ilvl="1">
      <w:start w:val="13"/>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AE522E1"/>
    <w:multiLevelType w:val="multilevel"/>
    <w:tmpl w:val="BA7E135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11465042"/>
    <w:multiLevelType w:val="hybridMultilevel"/>
    <w:tmpl w:val="BDE8220A"/>
    <w:lvl w:ilvl="0" w:tplc="428C51FC">
      <w:start w:val="1"/>
      <w:numFmt w:val="decimal"/>
      <w:lvlText w:val="%1."/>
      <w:lvlJc w:val="left"/>
      <w:pPr>
        <w:ind w:left="644"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730DBC"/>
    <w:multiLevelType w:val="hybridMultilevel"/>
    <w:tmpl w:val="BDE8220A"/>
    <w:lvl w:ilvl="0" w:tplc="428C51FC">
      <w:start w:val="1"/>
      <w:numFmt w:val="decimal"/>
      <w:lvlText w:val="%1."/>
      <w:lvlJc w:val="left"/>
      <w:pPr>
        <w:ind w:left="644"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8F76B8B"/>
    <w:multiLevelType w:val="multilevel"/>
    <w:tmpl w:val="E0280CA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3A2583"/>
    <w:multiLevelType w:val="hybridMultilevel"/>
    <w:tmpl w:val="7466DEA0"/>
    <w:lvl w:ilvl="0" w:tplc="04270011">
      <w:start w:val="1"/>
      <w:numFmt w:val="decimal"/>
      <w:lvlText w:val="%1)"/>
      <w:lvlJc w:val="left"/>
      <w:pPr>
        <w:ind w:left="697" w:hanging="360"/>
      </w:pPr>
    </w:lvl>
    <w:lvl w:ilvl="1" w:tplc="04270019" w:tentative="1">
      <w:start w:val="1"/>
      <w:numFmt w:val="lowerLetter"/>
      <w:lvlText w:val="%2."/>
      <w:lvlJc w:val="left"/>
      <w:pPr>
        <w:ind w:left="1417" w:hanging="360"/>
      </w:pPr>
    </w:lvl>
    <w:lvl w:ilvl="2" w:tplc="0427001B" w:tentative="1">
      <w:start w:val="1"/>
      <w:numFmt w:val="lowerRoman"/>
      <w:lvlText w:val="%3."/>
      <w:lvlJc w:val="right"/>
      <w:pPr>
        <w:ind w:left="2137" w:hanging="180"/>
      </w:pPr>
    </w:lvl>
    <w:lvl w:ilvl="3" w:tplc="0427000F" w:tentative="1">
      <w:start w:val="1"/>
      <w:numFmt w:val="decimal"/>
      <w:lvlText w:val="%4."/>
      <w:lvlJc w:val="left"/>
      <w:pPr>
        <w:ind w:left="2857" w:hanging="360"/>
      </w:pPr>
    </w:lvl>
    <w:lvl w:ilvl="4" w:tplc="04270019" w:tentative="1">
      <w:start w:val="1"/>
      <w:numFmt w:val="lowerLetter"/>
      <w:lvlText w:val="%5."/>
      <w:lvlJc w:val="left"/>
      <w:pPr>
        <w:ind w:left="3577" w:hanging="360"/>
      </w:pPr>
    </w:lvl>
    <w:lvl w:ilvl="5" w:tplc="0427001B" w:tentative="1">
      <w:start w:val="1"/>
      <w:numFmt w:val="lowerRoman"/>
      <w:lvlText w:val="%6."/>
      <w:lvlJc w:val="right"/>
      <w:pPr>
        <w:ind w:left="4297" w:hanging="180"/>
      </w:pPr>
    </w:lvl>
    <w:lvl w:ilvl="6" w:tplc="0427000F" w:tentative="1">
      <w:start w:val="1"/>
      <w:numFmt w:val="decimal"/>
      <w:lvlText w:val="%7."/>
      <w:lvlJc w:val="left"/>
      <w:pPr>
        <w:ind w:left="5017" w:hanging="360"/>
      </w:pPr>
    </w:lvl>
    <w:lvl w:ilvl="7" w:tplc="04270019" w:tentative="1">
      <w:start w:val="1"/>
      <w:numFmt w:val="lowerLetter"/>
      <w:lvlText w:val="%8."/>
      <w:lvlJc w:val="left"/>
      <w:pPr>
        <w:ind w:left="5737" w:hanging="360"/>
      </w:pPr>
    </w:lvl>
    <w:lvl w:ilvl="8" w:tplc="0427001B" w:tentative="1">
      <w:start w:val="1"/>
      <w:numFmt w:val="lowerRoman"/>
      <w:lvlText w:val="%9."/>
      <w:lvlJc w:val="right"/>
      <w:pPr>
        <w:ind w:left="6457" w:hanging="180"/>
      </w:pPr>
    </w:lvl>
  </w:abstractNum>
  <w:abstractNum w:abstractNumId="10"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714344"/>
    <w:multiLevelType w:val="hybridMultilevel"/>
    <w:tmpl w:val="ADCAA2E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A90D6E"/>
    <w:multiLevelType w:val="hybridMultilevel"/>
    <w:tmpl w:val="D490507C"/>
    <w:lvl w:ilvl="0" w:tplc="FC7A6208">
      <w:start w:val="1"/>
      <w:numFmt w:val="decimal"/>
      <w:lvlText w:val="%1."/>
      <w:lvlJc w:val="left"/>
      <w:pPr>
        <w:ind w:left="644"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56C5099"/>
    <w:multiLevelType w:val="hybridMultilevel"/>
    <w:tmpl w:val="D490507C"/>
    <w:lvl w:ilvl="0" w:tplc="FC7A6208">
      <w:start w:val="1"/>
      <w:numFmt w:val="decimal"/>
      <w:lvlText w:val="%1."/>
      <w:lvlJc w:val="left"/>
      <w:pPr>
        <w:ind w:left="644"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9486E08"/>
    <w:multiLevelType w:val="hybridMultilevel"/>
    <w:tmpl w:val="D490507C"/>
    <w:lvl w:ilvl="0" w:tplc="FC7A6208">
      <w:start w:val="1"/>
      <w:numFmt w:val="decimal"/>
      <w:lvlText w:val="%1."/>
      <w:lvlJc w:val="left"/>
      <w:pPr>
        <w:ind w:left="644"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8E1438"/>
    <w:multiLevelType w:val="multilevel"/>
    <w:tmpl w:val="D79291A2"/>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4."/>
      <w:lvlJc w:val="left"/>
      <w:pPr>
        <w:tabs>
          <w:tab w:val="num" w:pos="720"/>
        </w:tabs>
        <w:ind w:left="720" w:hanging="720"/>
      </w:pPr>
      <w:rPr>
        <w:rFonts w:ascii="Arial" w:eastAsia="Times New Roman" w:hAnsi="Arial" w:cs="Arial"/>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51407E"/>
    <w:multiLevelType w:val="multilevel"/>
    <w:tmpl w:val="11AAF3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35F836E6"/>
    <w:multiLevelType w:val="hybridMultilevel"/>
    <w:tmpl w:val="C7CE9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BB4DE4"/>
    <w:multiLevelType w:val="hybridMultilevel"/>
    <w:tmpl w:val="BDE8220A"/>
    <w:lvl w:ilvl="0" w:tplc="428C51FC">
      <w:start w:val="1"/>
      <w:numFmt w:val="decimal"/>
      <w:lvlText w:val="%1."/>
      <w:lvlJc w:val="left"/>
      <w:pPr>
        <w:ind w:left="644"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DB80FB7"/>
    <w:multiLevelType w:val="multilevel"/>
    <w:tmpl w:val="8A4CFC92"/>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asciiTheme="minorHAnsi" w:hAnsiTheme="minorHAnsi" w:cstheme="minorHAnsi" w:hint="default"/>
        <w:b w:val="0"/>
        <w:bCs/>
        <w:sz w:val="22"/>
        <w:szCs w:val="22"/>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3EC26313"/>
    <w:multiLevelType w:val="multilevel"/>
    <w:tmpl w:val="A4364ADE"/>
    <w:lvl w:ilvl="0">
      <w:start w:val="3"/>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rPr>
    </w:lvl>
    <w:lvl w:ilvl="2">
      <w:start w:val="1"/>
      <w:numFmt w:val="decimal"/>
      <w:isLgl/>
      <w:lvlText w:val="%1.%2.%3."/>
      <w:lvlJc w:val="left"/>
      <w:pPr>
        <w:ind w:left="1080" w:hanging="720"/>
      </w:pPr>
      <w:rPr>
        <w:rFonts w:hint="default"/>
        <w:b w:val="0"/>
        <w:bCs/>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3F26628A"/>
    <w:multiLevelType w:val="multilevel"/>
    <w:tmpl w:val="08B67E0E"/>
    <w:lvl w:ilvl="0">
      <w:start w:val="3"/>
      <w:numFmt w:val="decimal"/>
      <w:lvlText w:val="%1."/>
      <w:lvlJc w:val="left"/>
      <w:pPr>
        <w:ind w:left="435" w:hanging="435"/>
      </w:pPr>
      <w:rPr>
        <w:rFonts w:hint="default"/>
      </w:rPr>
    </w:lvl>
    <w:lvl w:ilvl="1">
      <w:start w:val="14"/>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43834BA7"/>
    <w:multiLevelType w:val="multilevel"/>
    <w:tmpl w:val="BA7E135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4B4A27F4"/>
    <w:multiLevelType w:val="hybridMultilevel"/>
    <w:tmpl w:val="7BC81CE4"/>
    <w:lvl w:ilvl="0" w:tplc="B1F69E54">
      <w:start w:val="1"/>
      <w:numFmt w:val="decimal"/>
      <w:lvlText w:val="%1."/>
      <w:lvlJc w:val="left"/>
      <w:pPr>
        <w:ind w:left="720" w:hanging="360"/>
      </w:pPr>
      <w:rPr>
        <w:rFonts w:hint="default"/>
        <w:b/>
        <w:bCs/>
        <w:i/>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E8436D"/>
    <w:multiLevelType w:val="hybridMultilevel"/>
    <w:tmpl w:val="C9D0B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9333A94"/>
    <w:multiLevelType w:val="multilevel"/>
    <w:tmpl w:val="973C4450"/>
    <w:lvl w:ilvl="0">
      <w:start w:val="13"/>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4."/>
      <w:lvlJc w:val="left"/>
      <w:pPr>
        <w:tabs>
          <w:tab w:val="num" w:pos="720"/>
        </w:tabs>
        <w:ind w:left="720" w:hanging="720"/>
      </w:pPr>
      <w:rPr>
        <w:rFonts w:ascii="Arial" w:eastAsia="Times New Roman" w:hAnsi="Arial" w:cs="Arial"/>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A716194"/>
    <w:multiLevelType w:val="hybridMultilevel"/>
    <w:tmpl w:val="D490507C"/>
    <w:lvl w:ilvl="0" w:tplc="FC7A6208">
      <w:start w:val="1"/>
      <w:numFmt w:val="decimal"/>
      <w:lvlText w:val="%1."/>
      <w:lvlJc w:val="left"/>
      <w:pPr>
        <w:ind w:left="644"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C5211EE"/>
    <w:multiLevelType w:val="hybridMultilevel"/>
    <w:tmpl w:val="BDE8220A"/>
    <w:lvl w:ilvl="0" w:tplc="428C51FC">
      <w:start w:val="1"/>
      <w:numFmt w:val="decimal"/>
      <w:lvlText w:val="%1."/>
      <w:lvlJc w:val="left"/>
      <w:pPr>
        <w:ind w:left="644"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05B43CA"/>
    <w:multiLevelType w:val="hybridMultilevel"/>
    <w:tmpl w:val="D062CB76"/>
    <w:lvl w:ilvl="0" w:tplc="74462C1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15:restartNumberingAfterBreak="0">
    <w:nsid w:val="67893ACB"/>
    <w:multiLevelType w:val="hybridMultilevel"/>
    <w:tmpl w:val="D490507C"/>
    <w:lvl w:ilvl="0" w:tplc="FC7A6208">
      <w:start w:val="1"/>
      <w:numFmt w:val="decimal"/>
      <w:lvlText w:val="%1."/>
      <w:lvlJc w:val="left"/>
      <w:pPr>
        <w:ind w:left="644"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83E533E"/>
    <w:multiLevelType w:val="hybridMultilevel"/>
    <w:tmpl w:val="D490507C"/>
    <w:lvl w:ilvl="0" w:tplc="FC7A6208">
      <w:start w:val="1"/>
      <w:numFmt w:val="decimal"/>
      <w:lvlText w:val="%1."/>
      <w:lvlJc w:val="left"/>
      <w:pPr>
        <w:ind w:left="644"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8432F61"/>
    <w:multiLevelType w:val="hybridMultilevel"/>
    <w:tmpl w:val="AC027AE0"/>
    <w:lvl w:ilvl="0" w:tplc="95F200DC">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9400AFA"/>
    <w:multiLevelType w:val="multilevel"/>
    <w:tmpl w:val="BA7E135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6BA02AF0"/>
    <w:multiLevelType w:val="multilevel"/>
    <w:tmpl w:val="DDC2F832"/>
    <w:lvl w:ilvl="0">
      <w:start w:val="3"/>
      <w:numFmt w:val="decimal"/>
      <w:lvlText w:val="%1."/>
      <w:lvlJc w:val="left"/>
      <w:pPr>
        <w:ind w:left="435" w:hanging="435"/>
      </w:pPr>
      <w:rPr>
        <w:rFonts w:hint="default"/>
      </w:rPr>
    </w:lvl>
    <w:lvl w:ilvl="1">
      <w:start w:val="13"/>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6CEF5F00"/>
    <w:multiLevelType w:val="hybridMultilevel"/>
    <w:tmpl w:val="BDE8220A"/>
    <w:lvl w:ilvl="0" w:tplc="428C51FC">
      <w:start w:val="1"/>
      <w:numFmt w:val="decimal"/>
      <w:lvlText w:val="%1."/>
      <w:lvlJc w:val="left"/>
      <w:pPr>
        <w:ind w:left="644"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265517"/>
    <w:multiLevelType w:val="hybridMultilevel"/>
    <w:tmpl w:val="D490507C"/>
    <w:lvl w:ilvl="0" w:tplc="FC7A6208">
      <w:start w:val="1"/>
      <w:numFmt w:val="decimal"/>
      <w:lvlText w:val="%1."/>
      <w:lvlJc w:val="left"/>
      <w:pPr>
        <w:ind w:left="644"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F554E38"/>
    <w:multiLevelType w:val="hybridMultilevel"/>
    <w:tmpl w:val="99967804"/>
    <w:lvl w:ilvl="0" w:tplc="6F8252D8">
      <w:start w:val="5"/>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6E90B20"/>
    <w:multiLevelType w:val="hybridMultilevel"/>
    <w:tmpl w:val="02E0C7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8005D28"/>
    <w:multiLevelType w:val="multilevel"/>
    <w:tmpl w:val="058E816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BF4213F"/>
    <w:multiLevelType w:val="hybridMultilevel"/>
    <w:tmpl w:val="D9A063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67882837">
    <w:abstractNumId w:val="26"/>
  </w:num>
  <w:num w:numId="2" w16cid:durableId="974218296">
    <w:abstractNumId w:val="34"/>
  </w:num>
  <w:num w:numId="3" w16cid:durableId="339553004">
    <w:abstractNumId w:val="7"/>
  </w:num>
  <w:num w:numId="4" w16cid:durableId="984621622">
    <w:abstractNumId w:val="18"/>
  </w:num>
  <w:num w:numId="5" w16cid:durableId="1295527651">
    <w:abstractNumId w:val="15"/>
  </w:num>
  <w:num w:numId="6" w16cid:durableId="1299798310">
    <w:abstractNumId w:val="28"/>
  </w:num>
  <w:num w:numId="7" w16cid:durableId="1426613315">
    <w:abstractNumId w:val="25"/>
  </w:num>
  <w:num w:numId="8" w16cid:durableId="1759786741">
    <w:abstractNumId w:val="6"/>
  </w:num>
  <w:num w:numId="9" w16cid:durableId="67507141">
    <w:abstractNumId w:val="27"/>
  </w:num>
  <w:num w:numId="10" w16cid:durableId="156848579">
    <w:abstractNumId w:val="29"/>
  </w:num>
  <w:num w:numId="11" w16cid:durableId="1133904526">
    <w:abstractNumId w:val="35"/>
  </w:num>
  <w:num w:numId="12" w16cid:durableId="142435524">
    <w:abstractNumId w:val="36"/>
  </w:num>
  <w:num w:numId="13" w16cid:durableId="399913944">
    <w:abstractNumId w:val="24"/>
  </w:num>
  <w:num w:numId="14" w16cid:durableId="1678772405">
    <w:abstractNumId w:val="39"/>
  </w:num>
  <w:num w:numId="15" w16cid:durableId="1904900830">
    <w:abstractNumId w:val="31"/>
  </w:num>
  <w:num w:numId="16" w16cid:durableId="615916225">
    <w:abstractNumId w:val="14"/>
  </w:num>
  <w:num w:numId="17" w16cid:durableId="1741635025">
    <w:abstractNumId w:val="13"/>
  </w:num>
  <w:num w:numId="18" w16cid:durableId="193274755">
    <w:abstractNumId w:val="12"/>
  </w:num>
  <w:num w:numId="19" w16cid:durableId="276643851">
    <w:abstractNumId w:val="23"/>
  </w:num>
  <w:num w:numId="20" w16cid:durableId="2058433470">
    <w:abstractNumId w:val="30"/>
  </w:num>
  <w:num w:numId="21" w16cid:durableId="1411655838">
    <w:abstractNumId w:val="0"/>
  </w:num>
  <w:num w:numId="22" w16cid:durableId="2132048925">
    <w:abstractNumId w:val="10"/>
  </w:num>
  <w:num w:numId="23" w16cid:durableId="1626816031">
    <w:abstractNumId w:val="19"/>
  </w:num>
  <w:num w:numId="24" w16cid:durableId="1377006490">
    <w:abstractNumId w:val="5"/>
  </w:num>
  <w:num w:numId="25" w16cid:durableId="1708216703">
    <w:abstractNumId w:val="8"/>
  </w:num>
  <w:num w:numId="26" w16cid:durableId="1191261985">
    <w:abstractNumId w:val="1"/>
  </w:num>
  <w:num w:numId="27" w16cid:durableId="2068721115">
    <w:abstractNumId w:val="4"/>
  </w:num>
  <w:num w:numId="28" w16cid:durableId="400103995">
    <w:abstractNumId w:val="22"/>
  </w:num>
  <w:num w:numId="29" w16cid:durableId="1115833901">
    <w:abstractNumId w:val="33"/>
  </w:num>
  <w:num w:numId="30" w16cid:durableId="1952124097">
    <w:abstractNumId w:val="21"/>
  </w:num>
  <w:num w:numId="31" w16cid:durableId="262962362">
    <w:abstractNumId w:val="20"/>
  </w:num>
  <w:num w:numId="32" w16cid:durableId="521742365">
    <w:abstractNumId w:val="38"/>
  </w:num>
  <w:num w:numId="33" w16cid:durableId="764038127">
    <w:abstractNumId w:val="3"/>
  </w:num>
  <w:num w:numId="34" w16cid:durableId="1942638887">
    <w:abstractNumId w:val="32"/>
  </w:num>
  <w:num w:numId="35" w16cid:durableId="490223316">
    <w:abstractNumId w:val="2"/>
  </w:num>
  <w:num w:numId="36" w16cid:durableId="1179395468">
    <w:abstractNumId w:val="9"/>
  </w:num>
  <w:num w:numId="37" w16cid:durableId="978650832">
    <w:abstractNumId w:val="11"/>
  </w:num>
  <w:num w:numId="38" w16cid:durableId="691420811">
    <w:abstractNumId w:val="16"/>
  </w:num>
  <w:num w:numId="39" w16cid:durableId="1415785336">
    <w:abstractNumId w:val="17"/>
  </w:num>
  <w:num w:numId="40" w16cid:durableId="15310803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E3B"/>
    <w:rsid w:val="0001431D"/>
    <w:rsid w:val="000219B0"/>
    <w:rsid w:val="00021D83"/>
    <w:rsid w:val="00031CBD"/>
    <w:rsid w:val="00035AAE"/>
    <w:rsid w:val="000421D5"/>
    <w:rsid w:val="00050412"/>
    <w:rsid w:val="0006021F"/>
    <w:rsid w:val="000825EA"/>
    <w:rsid w:val="0009153D"/>
    <w:rsid w:val="000A0260"/>
    <w:rsid w:val="000B0C91"/>
    <w:rsid w:val="000C3B4F"/>
    <w:rsid w:val="000C76C5"/>
    <w:rsid w:val="000D3737"/>
    <w:rsid w:val="000D69A2"/>
    <w:rsid w:val="000D7824"/>
    <w:rsid w:val="000F03AF"/>
    <w:rsid w:val="001022A4"/>
    <w:rsid w:val="00102AA2"/>
    <w:rsid w:val="0011028B"/>
    <w:rsid w:val="0012002B"/>
    <w:rsid w:val="0012587B"/>
    <w:rsid w:val="001330DD"/>
    <w:rsid w:val="00147AE5"/>
    <w:rsid w:val="001540A9"/>
    <w:rsid w:val="001546BE"/>
    <w:rsid w:val="00155732"/>
    <w:rsid w:val="00156BC9"/>
    <w:rsid w:val="00174E7D"/>
    <w:rsid w:val="00195323"/>
    <w:rsid w:val="00195597"/>
    <w:rsid w:val="001B7B2C"/>
    <w:rsid w:val="001C2331"/>
    <w:rsid w:val="001C355E"/>
    <w:rsid w:val="001E04FF"/>
    <w:rsid w:val="001E52DB"/>
    <w:rsid w:val="001E6204"/>
    <w:rsid w:val="001F62DE"/>
    <w:rsid w:val="00206CF6"/>
    <w:rsid w:val="00207B05"/>
    <w:rsid w:val="00211830"/>
    <w:rsid w:val="002167BF"/>
    <w:rsid w:val="002246A3"/>
    <w:rsid w:val="00224A6F"/>
    <w:rsid w:val="002322BB"/>
    <w:rsid w:val="002423CF"/>
    <w:rsid w:val="00244D53"/>
    <w:rsid w:val="00246CA0"/>
    <w:rsid w:val="0026246A"/>
    <w:rsid w:val="00263C7F"/>
    <w:rsid w:val="00270167"/>
    <w:rsid w:val="00274387"/>
    <w:rsid w:val="002951CA"/>
    <w:rsid w:val="0029724D"/>
    <w:rsid w:val="00297EEC"/>
    <w:rsid w:val="002A1859"/>
    <w:rsid w:val="002A23C2"/>
    <w:rsid w:val="002A2C63"/>
    <w:rsid w:val="002A445D"/>
    <w:rsid w:val="002A55E5"/>
    <w:rsid w:val="002B3764"/>
    <w:rsid w:val="002B58A5"/>
    <w:rsid w:val="002B679C"/>
    <w:rsid w:val="002C3AE6"/>
    <w:rsid w:val="002C69BF"/>
    <w:rsid w:val="002D291A"/>
    <w:rsid w:val="002E692D"/>
    <w:rsid w:val="002E6D35"/>
    <w:rsid w:val="002E7B72"/>
    <w:rsid w:val="002E7EEB"/>
    <w:rsid w:val="002F2B05"/>
    <w:rsid w:val="003056D4"/>
    <w:rsid w:val="00311B2E"/>
    <w:rsid w:val="003127BF"/>
    <w:rsid w:val="003129E8"/>
    <w:rsid w:val="003244A1"/>
    <w:rsid w:val="00325F84"/>
    <w:rsid w:val="00326B7B"/>
    <w:rsid w:val="00331DE1"/>
    <w:rsid w:val="00337921"/>
    <w:rsid w:val="003441F8"/>
    <w:rsid w:val="00347085"/>
    <w:rsid w:val="00352C11"/>
    <w:rsid w:val="00360207"/>
    <w:rsid w:val="00365DE6"/>
    <w:rsid w:val="00375336"/>
    <w:rsid w:val="00382913"/>
    <w:rsid w:val="00385A8B"/>
    <w:rsid w:val="003957F2"/>
    <w:rsid w:val="003B695B"/>
    <w:rsid w:val="003D0DFE"/>
    <w:rsid w:val="003D22CE"/>
    <w:rsid w:val="003D241B"/>
    <w:rsid w:val="003E55F8"/>
    <w:rsid w:val="003E6738"/>
    <w:rsid w:val="003F08BA"/>
    <w:rsid w:val="003F3094"/>
    <w:rsid w:val="003F6946"/>
    <w:rsid w:val="004130D9"/>
    <w:rsid w:val="00415EB0"/>
    <w:rsid w:val="004220BB"/>
    <w:rsid w:val="00430A86"/>
    <w:rsid w:val="004318F6"/>
    <w:rsid w:val="0044627C"/>
    <w:rsid w:val="004468F4"/>
    <w:rsid w:val="00451898"/>
    <w:rsid w:val="00454A7A"/>
    <w:rsid w:val="004565E0"/>
    <w:rsid w:val="00457649"/>
    <w:rsid w:val="00462205"/>
    <w:rsid w:val="004632CF"/>
    <w:rsid w:val="00472A57"/>
    <w:rsid w:val="00480A3E"/>
    <w:rsid w:val="004810A4"/>
    <w:rsid w:val="0048660D"/>
    <w:rsid w:val="0049098C"/>
    <w:rsid w:val="004943AA"/>
    <w:rsid w:val="004969AD"/>
    <w:rsid w:val="004A3B7E"/>
    <w:rsid w:val="004A4740"/>
    <w:rsid w:val="004B7C41"/>
    <w:rsid w:val="005142BE"/>
    <w:rsid w:val="005663A8"/>
    <w:rsid w:val="005840C1"/>
    <w:rsid w:val="00584217"/>
    <w:rsid w:val="00587424"/>
    <w:rsid w:val="00592C0B"/>
    <w:rsid w:val="005A3D1A"/>
    <w:rsid w:val="005B617B"/>
    <w:rsid w:val="005C3A7C"/>
    <w:rsid w:val="005D655A"/>
    <w:rsid w:val="005D74C2"/>
    <w:rsid w:val="005E2137"/>
    <w:rsid w:val="005E2A5C"/>
    <w:rsid w:val="005E4047"/>
    <w:rsid w:val="005E4D97"/>
    <w:rsid w:val="005E7E3B"/>
    <w:rsid w:val="005F1B36"/>
    <w:rsid w:val="005F7F14"/>
    <w:rsid w:val="005F7F8E"/>
    <w:rsid w:val="00616406"/>
    <w:rsid w:val="006177BC"/>
    <w:rsid w:val="00634D59"/>
    <w:rsid w:val="0068007C"/>
    <w:rsid w:val="00686AC6"/>
    <w:rsid w:val="00691884"/>
    <w:rsid w:val="006928C2"/>
    <w:rsid w:val="006955CA"/>
    <w:rsid w:val="006A5959"/>
    <w:rsid w:val="006B11F6"/>
    <w:rsid w:val="006C2061"/>
    <w:rsid w:val="006C55F8"/>
    <w:rsid w:val="006D40A9"/>
    <w:rsid w:val="006E21FE"/>
    <w:rsid w:val="006E61EF"/>
    <w:rsid w:val="006F14E4"/>
    <w:rsid w:val="006F527A"/>
    <w:rsid w:val="006F6D62"/>
    <w:rsid w:val="00706D76"/>
    <w:rsid w:val="00713B59"/>
    <w:rsid w:val="007317E1"/>
    <w:rsid w:val="007505BD"/>
    <w:rsid w:val="007518CD"/>
    <w:rsid w:val="00756BFC"/>
    <w:rsid w:val="00757D01"/>
    <w:rsid w:val="007636E8"/>
    <w:rsid w:val="0076703A"/>
    <w:rsid w:val="00777C0C"/>
    <w:rsid w:val="0078304E"/>
    <w:rsid w:val="0079083A"/>
    <w:rsid w:val="00791A38"/>
    <w:rsid w:val="007A4605"/>
    <w:rsid w:val="007A58F0"/>
    <w:rsid w:val="007A7A62"/>
    <w:rsid w:val="007B1A62"/>
    <w:rsid w:val="007B5556"/>
    <w:rsid w:val="007D09A7"/>
    <w:rsid w:val="007D1ABD"/>
    <w:rsid w:val="007D27BA"/>
    <w:rsid w:val="007D5B18"/>
    <w:rsid w:val="007E1A85"/>
    <w:rsid w:val="00800345"/>
    <w:rsid w:val="008016E1"/>
    <w:rsid w:val="00824651"/>
    <w:rsid w:val="0083244D"/>
    <w:rsid w:val="00863456"/>
    <w:rsid w:val="00866ECE"/>
    <w:rsid w:val="00871E52"/>
    <w:rsid w:val="00873D52"/>
    <w:rsid w:val="00883FF4"/>
    <w:rsid w:val="00886C5D"/>
    <w:rsid w:val="00887178"/>
    <w:rsid w:val="00887BBE"/>
    <w:rsid w:val="008A5066"/>
    <w:rsid w:val="008A7087"/>
    <w:rsid w:val="008F1513"/>
    <w:rsid w:val="008F1735"/>
    <w:rsid w:val="008F43AE"/>
    <w:rsid w:val="008F4F1C"/>
    <w:rsid w:val="00913CB3"/>
    <w:rsid w:val="0093251A"/>
    <w:rsid w:val="00945F76"/>
    <w:rsid w:val="009543AD"/>
    <w:rsid w:val="00960AEF"/>
    <w:rsid w:val="009635B2"/>
    <w:rsid w:val="0096549F"/>
    <w:rsid w:val="00980BDC"/>
    <w:rsid w:val="009810B4"/>
    <w:rsid w:val="00984615"/>
    <w:rsid w:val="00986EAC"/>
    <w:rsid w:val="009950A5"/>
    <w:rsid w:val="00996196"/>
    <w:rsid w:val="009A2469"/>
    <w:rsid w:val="009B3A65"/>
    <w:rsid w:val="009B4914"/>
    <w:rsid w:val="009C23FC"/>
    <w:rsid w:val="009D29E1"/>
    <w:rsid w:val="009D5AD9"/>
    <w:rsid w:val="009E0ECA"/>
    <w:rsid w:val="009E58AC"/>
    <w:rsid w:val="009F5A75"/>
    <w:rsid w:val="00A0014A"/>
    <w:rsid w:val="00A040E1"/>
    <w:rsid w:val="00A10334"/>
    <w:rsid w:val="00A20287"/>
    <w:rsid w:val="00A246C6"/>
    <w:rsid w:val="00A35758"/>
    <w:rsid w:val="00A46ED9"/>
    <w:rsid w:val="00A540AC"/>
    <w:rsid w:val="00A62254"/>
    <w:rsid w:val="00A6348E"/>
    <w:rsid w:val="00A6776D"/>
    <w:rsid w:val="00A86724"/>
    <w:rsid w:val="00A918AD"/>
    <w:rsid w:val="00AA1CFE"/>
    <w:rsid w:val="00AA3ECB"/>
    <w:rsid w:val="00AA7AA6"/>
    <w:rsid w:val="00AB387C"/>
    <w:rsid w:val="00AD281B"/>
    <w:rsid w:val="00AE0E76"/>
    <w:rsid w:val="00AE1436"/>
    <w:rsid w:val="00AF3DC6"/>
    <w:rsid w:val="00AF4888"/>
    <w:rsid w:val="00AF60AA"/>
    <w:rsid w:val="00AF6160"/>
    <w:rsid w:val="00B00E89"/>
    <w:rsid w:val="00B03909"/>
    <w:rsid w:val="00B041FA"/>
    <w:rsid w:val="00B14E54"/>
    <w:rsid w:val="00B23C90"/>
    <w:rsid w:val="00B279F5"/>
    <w:rsid w:val="00B30AE0"/>
    <w:rsid w:val="00B3263C"/>
    <w:rsid w:val="00B35F01"/>
    <w:rsid w:val="00B41AB6"/>
    <w:rsid w:val="00B5073A"/>
    <w:rsid w:val="00B52071"/>
    <w:rsid w:val="00B527E9"/>
    <w:rsid w:val="00B5644A"/>
    <w:rsid w:val="00B566E5"/>
    <w:rsid w:val="00B66B38"/>
    <w:rsid w:val="00B709A1"/>
    <w:rsid w:val="00B727EE"/>
    <w:rsid w:val="00B80B51"/>
    <w:rsid w:val="00B96B3E"/>
    <w:rsid w:val="00BD0721"/>
    <w:rsid w:val="00BD2078"/>
    <w:rsid w:val="00BE694B"/>
    <w:rsid w:val="00BF5E67"/>
    <w:rsid w:val="00C00980"/>
    <w:rsid w:val="00C12B33"/>
    <w:rsid w:val="00C13B26"/>
    <w:rsid w:val="00C14FCC"/>
    <w:rsid w:val="00C23041"/>
    <w:rsid w:val="00C300AB"/>
    <w:rsid w:val="00C306D1"/>
    <w:rsid w:val="00C330EC"/>
    <w:rsid w:val="00C36B1E"/>
    <w:rsid w:val="00C37A4E"/>
    <w:rsid w:val="00C41943"/>
    <w:rsid w:val="00C53C21"/>
    <w:rsid w:val="00C63BF0"/>
    <w:rsid w:val="00C670EE"/>
    <w:rsid w:val="00C7163D"/>
    <w:rsid w:val="00C9593A"/>
    <w:rsid w:val="00C95BCA"/>
    <w:rsid w:val="00CA04CE"/>
    <w:rsid w:val="00CB0300"/>
    <w:rsid w:val="00CB0399"/>
    <w:rsid w:val="00CC5DEB"/>
    <w:rsid w:val="00CD3584"/>
    <w:rsid w:val="00CD6AF0"/>
    <w:rsid w:val="00CE1FFE"/>
    <w:rsid w:val="00CE60AC"/>
    <w:rsid w:val="00CE6A56"/>
    <w:rsid w:val="00CF51BE"/>
    <w:rsid w:val="00D010D3"/>
    <w:rsid w:val="00D1233A"/>
    <w:rsid w:val="00D20395"/>
    <w:rsid w:val="00D21A57"/>
    <w:rsid w:val="00D415D6"/>
    <w:rsid w:val="00D42E24"/>
    <w:rsid w:val="00D50A3D"/>
    <w:rsid w:val="00D5668C"/>
    <w:rsid w:val="00D628CC"/>
    <w:rsid w:val="00D71852"/>
    <w:rsid w:val="00D7729C"/>
    <w:rsid w:val="00D84A6D"/>
    <w:rsid w:val="00D86425"/>
    <w:rsid w:val="00D90B62"/>
    <w:rsid w:val="00D91008"/>
    <w:rsid w:val="00DC0DB0"/>
    <w:rsid w:val="00DE5C4B"/>
    <w:rsid w:val="00DF67A0"/>
    <w:rsid w:val="00E004CB"/>
    <w:rsid w:val="00E0369F"/>
    <w:rsid w:val="00E11D9C"/>
    <w:rsid w:val="00E22824"/>
    <w:rsid w:val="00E2342A"/>
    <w:rsid w:val="00E25BDA"/>
    <w:rsid w:val="00E26A71"/>
    <w:rsid w:val="00E32028"/>
    <w:rsid w:val="00E37EA9"/>
    <w:rsid w:val="00E47E81"/>
    <w:rsid w:val="00E524DB"/>
    <w:rsid w:val="00E622C2"/>
    <w:rsid w:val="00E65A95"/>
    <w:rsid w:val="00E7469F"/>
    <w:rsid w:val="00E7500B"/>
    <w:rsid w:val="00E76ECF"/>
    <w:rsid w:val="00E87FAB"/>
    <w:rsid w:val="00E90523"/>
    <w:rsid w:val="00EB61B3"/>
    <w:rsid w:val="00EC05C1"/>
    <w:rsid w:val="00EC1324"/>
    <w:rsid w:val="00EC23A9"/>
    <w:rsid w:val="00EC4609"/>
    <w:rsid w:val="00EC4C17"/>
    <w:rsid w:val="00EC55D0"/>
    <w:rsid w:val="00EF29E1"/>
    <w:rsid w:val="00F05ECB"/>
    <w:rsid w:val="00F111A9"/>
    <w:rsid w:val="00F123DE"/>
    <w:rsid w:val="00F20FE7"/>
    <w:rsid w:val="00F26103"/>
    <w:rsid w:val="00F27A6C"/>
    <w:rsid w:val="00F37B86"/>
    <w:rsid w:val="00F56A06"/>
    <w:rsid w:val="00F67D6F"/>
    <w:rsid w:val="00F732F1"/>
    <w:rsid w:val="00F76E28"/>
    <w:rsid w:val="00F95EB7"/>
    <w:rsid w:val="00FB7047"/>
    <w:rsid w:val="00FC180B"/>
    <w:rsid w:val="00FC3FE7"/>
    <w:rsid w:val="00FC5FFC"/>
    <w:rsid w:val="00FC7FC6"/>
    <w:rsid w:val="00FE3FB0"/>
    <w:rsid w:val="00FE41DA"/>
    <w:rsid w:val="00FE43D5"/>
    <w:rsid w:val="00FF201C"/>
    <w:rsid w:val="00FF4163"/>
    <w:rsid w:val="00FF4B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77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5E67"/>
    <w:pPr>
      <w:spacing w:after="0" w:line="240" w:lineRule="auto"/>
    </w:pPr>
    <w:rPr>
      <w:rFonts w:ascii="Times New Roman" w:eastAsia="Times New Roman" w:hAnsi="Times New Roman" w:cs="Times New Roman"/>
      <w:sz w:val="20"/>
      <w:szCs w:val="20"/>
    </w:rPr>
  </w:style>
  <w:style w:type="paragraph" w:styleId="Antrat1">
    <w:name w:val="heading 1"/>
    <w:basedOn w:val="prastasis"/>
    <w:link w:val="Antrat1Diagrama"/>
    <w:uiPriority w:val="9"/>
    <w:qFormat/>
    <w:rsid w:val="00C9593A"/>
    <w:pPr>
      <w:spacing w:before="100" w:beforeAutospacing="1" w:after="100" w:afterAutospacing="1"/>
      <w:outlineLvl w:val="0"/>
    </w:pPr>
    <w:rPr>
      <w:b/>
      <w:bCs/>
      <w:kern w:val="36"/>
      <w:sz w:val="48"/>
      <w:szCs w:val="48"/>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semiHidden/>
    <w:rsid w:val="00BF5E67"/>
    <w:pPr>
      <w:spacing w:line="360" w:lineRule="auto"/>
      <w:ind w:firstLine="720"/>
      <w:jc w:val="both"/>
    </w:pPr>
    <w:rPr>
      <w:sz w:val="24"/>
      <w:lang w:val="lt-LT"/>
    </w:rPr>
  </w:style>
  <w:style w:type="character" w:customStyle="1" w:styleId="PagrindiniotekstotraukaDiagrama">
    <w:name w:val="Pagrindinio teksto įtrauka Diagrama"/>
    <w:basedOn w:val="Numatytasispastraiposriftas"/>
    <w:link w:val="Pagrindiniotekstotrauka"/>
    <w:semiHidden/>
    <w:rsid w:val="00BF5E67"/>
    <w:rPr>
      <w:rFonts w:ascii="Times New Roman" w:eastAsia="Times New Roman" w:hAnsi="Times New Roman" w:cs="Times New Roman"/>
      <w:sz w:val="24"/>
      <w:szCs w:val="20"/>
      <w:lang w:val="lt-L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p1,Bullet 1,Buletai"/>
    <w:basedOn w:val="prastasis"/>
    <w:link w:val="SraopastraipaDiagrama"/>
    <w:uiPriority w:val="34"/>
    <w:qFormat/>
    <w:rsid w:val="00BF5E67"/>
    <w:pPr>
      <w:ind w:left="720"/>
      <w:contextualSpacing/>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qFormat/>
    <w:locked/>
    <w:rsid w:val="00BF5E67"/>
    <w:rPr>
      <w:rFonts w:ascii="Times New Roman" w:eastAsia="Times New Roman" w:hAnsi="Times New Roman" w:cs="Times New Roman"/>
      <w:sz w:val="20"/>
      <w:szCs w:val="20"/>
    </w:rPr>
  </w:style>
  <w:style w:type="character" w:customStyle="1" w:styleId="Laukeliai">
    <w:name w:val="Laukeliai"/>
    <w:basedOn w:val="Numatytasispastraiposriftas"/>
    <w:uiPriority w:val="1"/>
    <w:rsid w:val="00BF5E67"/>
    <w:rPr>
      <w:rFonts w:ascii="Arial" w:hAnsi="Arial"/>
      <w:sz w:val="20"/>
    </w:rPr>
  </w:style>
  <w:style w:type="paragraph" w:styleId="Antrats">
    <w:name w:val="header"/>
    <w:basedOn w:val="prastasis"/>
    <w:link w:val="AntratsDiagrama"/>
    <w:uiPriority w:val="99"/>
    <w:unhideWhenUsed/>
    <w:rsid w:val="00BF5E67"/>
    <w:pPr>
      <w:tabs>
        <w:tab w:val="center" w:pos="4819"/>
        <w:tab w:val="right" w:pos="9638"/>
      </w:tabs>
    </w:pPr>
  </w:style>
  <w:style w:type="character" w:customStyle="1" w:styleId="AntratsDiagrama">
    <w:name w:val="Antraštės Diagrama"/>
    <w:basedOn w:val="Numatytasispastraiposriftas"/>
    <w:link w:val="Antrats"/>
    <w:uiPriority w:val="99"/>
    <w:rsid w:val="00BF5E67"/>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BF5E67"/>
    <w:pPr>
      <w:tabs>
        <w:tab w:val="center" w:pos="4819"/>
        <w:tab w:val="right" w:pos="9638"/>
      </w:tabs>
    </w:pPr>
  </w:style>
  <w:style w:type="character" w:customStyle="1" w:styleId="PoratDiagrama">
    <w:name w:val="Poraštė Diagrama"/>
    <w:basedOn w:val="Numatytasispastraiposriftas"/>
    <w:link w:val="Porat"/>
    <w:uiPriority w:val="99"/>
    <w:rsid w:val="00BF5E67"/>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8871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87178"/>
    <w:rPr>
      <w:rFonts w:ascii="Segoe UI" w:eastAsia="Times New Roman" w:hAnsi="Segoe UI" w:cs="Segoe UI"/>
      <w:sz w:val="18"/>
      <w:szCs w:val="18"/>
    </w:rPr>
  </w:style>
  <w:style w:type="character" w:styleId="Hipersaitas">
    <w:name w:val="Hyperlink"/>
    <w:basedOn w:val="Numatytasispastraiposriftas"/>
    <w:uiPriority w:val="99"/>
    <w:unhideWhenUsed/>
    <w:rsid w:val="00945F76"/>
    <w:rPr>
      <w:color w:val="0000FF"/>
      <w:u w:val="single"/>
    </w:rPr>
  </w:style>
  <w:style w:type="character" w:customStyle="1" w:styleId="UnresolvedMention1">
    <w:name w:val="Unresolved Mention1"/>
    <w:basedOn w:val="Numatytasispastraiposriftas"/>
    <w:uiPriority w:val="99"/>
    <w:semiHidden/>
    <w:unhideWhenUsed/>
    <w:rsid w:val="00207B05"/>
    <w:rPr>
      <w:color w:val="605E5C"/>
      <w:shd w:val="clear" w:color="auto" w:fill="E1DFDD"/>
    </w:rPr>
  </w:style>
  <w:style w:type="character" w:customStyle="1" w:styleId="Antrat1Diagrama">
    <w:name w:val="Antraštė 1 Diagrama"/>
    <w:basedOn w:val="Numatytasispastraiposriftas"/>
    <w:link w:val="Antrat1"/>
    <w:uiPriority w:val="9"/>
    <w:rsid w:val="00C9593A"/>
    <w:rPr>
      <w:rFonts w:ascii="Times New Roman" w:eastAsia="Times New Roman" w:hAnsi="Times New Roman" w:cs="Times New Roman"/>
      <w:b/>
      <w:bCs/>
      <w:kern w:val="36"/>
      <w:sz w:val="48"/>
      <w:szCs w:val="48"/>
      <w:lang w:val="lt-LT" w:eastAsia="lt-LT"/>
    </w:rPr>
  </w:style>
  <w:style w:type="table" w:styleId="Lentelstinklelis">
    <w:name w:val="Table Grid"/>
    <w:basedOn w:val="prastojilentel"/>
    <w:uiPriority w:val="99"/>
    <w:rsid w:val="00DF67A0"/>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0ECA"/>
    <w:pPr>
      <w:autoSpaceDE w:val="0"/>
      <w:autoSpaceDN w:val="0"/>
      <w:adjustRightInd w:val="0"/>
      <w:spacing w:after="0" w:line="240" w:lineRule="auto"/>
    </w:pPr>
    <w:rPr>
      <w:rFonts w:ascii="Arial" w:hAnsi="Arial" w:cs="Arial"/>
      <w:color w:val="000000"/>
      <w:sz w:val="24"/>
      <w:szCs w:val="24"/>
      <w:lang w:val="lt-LT"/>
    </w:rPr>
  </w:style>
  <w:style w:type="character" w:customStyle="1" w:styleId="Bodytext2">
    <w:name w:val="Body text (2)_"/>
    <w:link w:val="Bodytext20"/>
    <w:rsid w:val="006F14E4"/>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6F14E4"/>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6F14E4"/>
    <w:pPr>
      <w:shd w:val="clear" w:color="auto" w:fill="FFFFFF"/>
      <w:spacing w:line="269" w:lineRule="exact"/>
      <w:ind w:hanging="400"/>
    </w:pPr>
    <w:rPr>
      <w:rFonts w:eastAsiaTheme="minorHAnsi"/>
      <w:i/>
      <w:iCs/>
      <w:sz w:val="23"/>
      <w:szCs w:val="23"/>
    </w:rPr>
  </w:style>
  <w:style w:type="character" w:styleId="Komentaronuoroda">
    <w:name w:val="annotation reference"/>
    <w:basedOn w:val="Numatytasispastraiposriftas"/>
    <w:uiPriority w:val="99"/>
    <w:semiHidden/>
    <w:unhideWhenUsed/>
    <w:rsid w:val="00325F84"/>
    <w:rPr>
      <w:sz w:val="16"/>
      <w:szCs w:val="16"/>
    </w:rPr>
  </w:style>
  <w:style w:type="paragraph" w:styleId="Komentarotekstas">
    <w:name w:val="annotation text"/>
    <w:basedOn w:val="prastasis"/>
    <w:link w:val="KomentarotekstasDiagrama"/>
    <w:unhideWhenUsed/>
    <w:rsid w:val="00325F84"/>
  </w:style>
  <w:style w:type="character" w:customStyle="1" w:styleId="KomentarotekstasDiagrama">
    <w:name w:val="Komentaro tekstas Diagrama"/>
    <w:basedOn w:val="Numatytasispastraiposriftas"/>
    <w:link w:val="Komentarotekstas"/>
    <w:rsid w:val="00325F8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25F84"/>
    <w:rPr>
      <w:b/>
      <w:bCs/>
    </w:rPr>
  </w:style>
  <w:style w:type="character" w:customStyle="1" w:styleId="KomentarotemaDiagrama">
    <w:name w:val="Komentaro tema Diagrama"/>
    <w:basedOn w:val="KomentarotekstasDiagrama"/>
    <w:link w:val="Komentarotema"/>
    <w:uiPriority w:val="99"/>
    <w:semiHidden/>
    <w:rsid w:val="00325F84"/>
    <w:rPr>
      <w:rFonts w:ascii="Times New Roman" w:eastAsia="Times New Roman" w:hAnsi="Times New Roman" w:cs="Times New Roman"/>
      <w:b/>
      <w:bCs/>
      <w:sz w:val="20"/>
      <w:szCs w:val="20"/>
    </w:rPr>
  </w:style>
  <w:style w:type="paragraph" w:customStyle="1" w:styleId="paragraph">
    <w:name w:val="paragraph"/>
    <w:basedOn w:val="prastasis"/>
    <w:rsid w:val="00AF60AA"/>
    <w:pPr>
      <w:spacing w:before="100" w:beforeAutospacing="1" w:after="100" w:afterAutospacing="1"/>
    </w:pPr>
    <w:rPr>
      <w:sz w:val="24"/>
      <w:szCs w:val="24"/>
      <w:lang w:val="lt-LT" w:eastAsia="lt-LT"/>
    </w:rPr>
  </w:style>
  <w:style w:type="character" w:customStyle="1" w:styleId="normaltextrun">
    <w:name w:val="normaltextrun"/>
    <w:basedOn w:val="Numatytasispastraiposriftas"/>
    <w:rsid w:val="00AF60AA"/>
  </w:style>
  <w:style w:type="paragraph" w:styleId="Pataisymai">
    <w:name w:val="Revision"/>
    <w:hidden/>
    <w:uiPriority w:val="99"/>
    <w:semiHidden/>
    <w:rsid w:val="00B3263C"/>
    <w:pPr>
      <w:spacing w:after="0" w:line="240" w:lineRule="auto"/>
    </w:pPr>
    <w:rPr>
      <w:rFonts w:ascii="Times New Roman" w:eastAsia="Times New Roman" w:hAnsi="Times New Roman" w:cs="Times New Roman"/>
      <w:sz w:val="20"/>
      <w:szCs w:val="20"/>
    </w:rPr>
  </w:style>
  <w:style w:type="paragraph" w:styleId="Betarp">
    <w:name w:val="No Spacing"/>
    <w:uiPriority w:val="1"/>
    <w:qFormat/>
    <w:rsid w:val="00FC3FE7"/>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694316">
      <w:bodyDiv w:val="1"/>
      <w:marLeft w:val="0"/>
      <w:marRight w:val="0"/>
      <w:marTop w:val="0"/>
      <w:marBottom w:val="0"/>
      <w:divBdr>
        <w:top w:val="none" w:sz="0" w:space="0" w:color="auto"/>
        <w:left w:val="none" w:sz="0" w:space="0" w:color="auto"/>
        <w:bottom w:val="none" w:sz="0" w:space="0" w:color="auto"/>
        <w:right w:val="none" w:sz="0" w:space="0" w:color="auto"/>
      </w:divBdr>
      <w:divsChild>
        <w:div w:id="1815637254">
          <w:marLeft w:val="0"/>
          <w:marRight w:val="0"/>
          <w:marTop w:val="0"/>
          <w:marBottom w:val="0"/>
          <w:divBdr>
            <w:top w:val="none" w:sz="0" w:space="0" w:color="auto"/>
            <w:left w:val="none" w:sz="0" w:space="0" w:color="auto"/>
            <w:bottom w:val="none" w:sz="0" w:space="0" w:color="auto"/>
            <w:right w:val="none" w:sz="0" w:space="0" w:color="auto"/>
          </w:divBdr>
        </w:div>
      </w:divsChild>
    </w:div>
    <w:div w:id="1506745495">
      <w:bodyDiv w:val="1"/>
      <w:marLeft w:val="0"/>
      <w:marRight w:val="0"/>
      <w:marTop w:val="0"/>
      <w:marBottom w:val="0"/>
      <w:divBdr>
        <w:top w:val="none" w:sz="0" w:space="0" w:color="auto"/>
        <w:left w:val="none" w:sz="0" w:space="0" w:color="auto"/>
        <w:bottom w:val="none" w:sz="0" w:space="0" w:color="auto"/>
        <w:right w:val="none" w:sz="0" w:space="0" w:color="auto"/>
      </w:divBdr>
    </w:div>
    <w:div w:id="1888564128">
      <w:bodyDiv w:val="1"/>
      <w:marLeft w:val="0"/>
      <w:marRight w:val="0"/>
      <w:marTop w:val="0"/>
      <w:marBottom w:val="0"/>
      <w:divBdr>
        <w:top w:val="none" w:sz="0" w:space="0" w:color="auto"/>
        <w:left w:val="none" w:sz="0" w:space="0" w:color="auto"/>
        <w:bottom w:val="none" w:sz="0" w:space="0" w:color="auto"/>
        <w:right w:val="none" w:sz="0" w:space="0" w:color="auto"/>
      </w:divBdr>
      <w:divsChild>
        <w:div w:id="279075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sdn.microsoft.com/subscriptions/suppor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sdn.microsoft.com/howtobuy/subscribers/msdnlibrar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sdn.microsoft.com/vstudio/productinfo/overview/prooverview.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sdn.microsoft.com/subscriptions/suppor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7" ma:contentTypeDescription="Create a new document." ma:contentTypeScope="" ma:versionID="ad72b3025f65e5a5d8c921dee5ce9082">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003db19c33cf01627ffeb17a384115f2"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637081-A3F2-439B-90D6-C8C81B17A924}">
  <ds:schemaRefs>
    <ds:schemaRef ds:uri="http://schemas.microsoft.com/office/2006/metadata/properties"/>
    <ds:schemaRef ds:uri="http://schemas.microsoft.com/office/infopath/2007/PartnerControls"/>
    <ds:schemaRef ds:uri="ace4d7df-2d10-43ab-8dab-88312c682767"/>
    <ds:schemaRef ds:uri="94e07698-bc97-4aa6-92b6-0fbc9b9fdadb"/>
  </ds:schemaRefs>
</ds:datastoreItem>
</file>

<file path=customXml/itemProps2.xml><?xml version="1.0" encoding="utf-8"?>
<ds:datastoreItem xmlns:ds="http://schemas.openxmlformats.org/officeDocument/2006/customXml" ds:itemID="{43E0993D-64DD-4395-8A85-018D0638A969}">
  <ds:schemaRefs>
    <ds:schemaRef ds:uri="http://schemas.openxmlformats.org/officeDocument/2006/bibliography"/>
  </ds:schemaRefs>
</ds:datastoreItem>
</file>

<file path=customXml/itemProps3.xml><?xml version="1.0" encoding="utf-8"?>
<ds:datastoreItem xmlns:ds="http://schemas.openxmlformats.org/officeDocument/2006/customXml" ds:itemID="{720831C1-B3A6-495A-A2BD-AD5D035BA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916484-03DA-49E2-A953-ACE3BD5AA8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10021</Words>
  <Characters>5713</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2023-08-12T12:06:00Z</dcterms:created>
  <dcterms:modified xsi:type="dcterms:W3CDTF">2023-10-20T12:24:00Z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